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8953" w14:textId="77777777" w:rsidR="00D3066D" w:rsidRPr="00860AA5" w:rsidRDefault="00E56F3F" w:rsidP="005C3283">
      <w:pPr>
        <w:spacing w:before="3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860AA5">
        <w:rPr>
          <w:rFonts w:asciiTheme="minorHAnsi" w:eastAsia="Arial" w:hAnsiTheme="minorHAnsi" w:cstheme="minorHAnsi"/>
          <w:b/>
          <w:bCs/>
          <w:sz w:val="28"/>
          <w:szCs w:val="28"/>
        </w:rPr>
        <w:t>Computer Based Exam</w:t>
      </w:r>
      <w:r w:rsidR="00D3066D" w:rsidRPr="00860AA5">
        <w:rPr>
          <w:rFonts w:asciiTheme="minorHAnsi" w:eastAsia="Arial" w:hAnsiTheme="minorHAnsi" w:cstheme="minorHAnsi"/>
          <w:b/>
          <w:bCs/>
          <w:sz w:val="28"/>
          <w:szCs w:val="28"/>
        </w:rPr>
        <w:t>s</w:t>
      </w:r>
    </w:p>
    <w:p w14:paraId="029F67C7" w14:textId="50A47844" w:rsidR="00E56F3F" w:rsidRPr="00860AA5" w:rsidRDefault="00E56F3F" w:rsidP="005C3283">
      <w:pPr>
        <w:spacing w:before="3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860AA5">
        <w:rPr>
          <w:rFonts w:asciiTheme="minorHAnsi" w:eastAsia="Arial" w:hAnsiTheme="minorHAnsi" w:cstheme="minorHAnsi"/>
          <w:b/>
          <w:bCs/>
          <w:sz w:val="28"/>
          <w:szCs w:val="28"/>
        </w:rPr>
        <w:t>Timetable</w:t>
      </w:r>
      <w:r w:rsidR="007218DB" w:rsidRPr="00860AA5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</w:t>
      </w:r>
      <w:r w:rsidR="00FD700A" w:rsidRPr="00860AA5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and Prices </w:t>
      </w:r>
      <w:r w:rsidR="00614C25" w:rsidRPr="00860AA5">
        <w:rPr>
          <w:rFonts w:asciiTheme="minorHAnsi" w:eastAsia="Arial" w:hAnsiTheme="minorHAnsi" w:cstheme="minorHAnsi"/>
          <w:b/>
          <w:bCs/>
          <w:sz w:val="28"/>
          <w:szCs w:val="28"/>
        </w:rPr>
        <w:t>202</w:t>
      </w:r>
      <w:r w:rsidR="00AB4BEB" w:rsidRPr="00860AA5">
        <w:rPr>
          <w:rFonts w:asciiTheme="minorHAnsi" w:eastAsia="Arial" w:hAnsiTheme="minorHAnsi" w:cstheme="minorHAnsi"/>
          <w:b/>
          <w:bCs/>
          <w:sz w:val="28"/>
          <w:szCs w:val="28"/>
        </w:rPr>
        <w:t>5</w:t>
      </w:r>
    </w:p>
    <w:p w14:paraId="1E8F7550" w14:textId="77777777" w:rsidR="00E56F3F" w:rsidRPr="00860AA5" w:rsidRDefault="00E56F3F" w:rsidP="005C3283">
      <w:pPr>
        <w:spacing w:before="3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15E321DD" w14:textId="77777777" w:rsidR="00AB7F99" w:rsidRPr="00860AA5" w:rsidRDefault="005C3283" w:rsidP="005C3283">
      <w:pPr>
        <w:pStyle w:val="Heading2"/>
        <w:ind w:left="0" w:right="418"/>
        <w:rPr>
          <w:rFonts w:asciiTheme="minorHAnsi" w:hAnsiTheme="minorHAnsi" w:cstheme="minorHAnsi"/>
          <w:spacing w:val="-1"/>
          <w:sz w:val="22"/>
          <w:szCs w:val="22"/>
        </w:rPr>
      </w:pPr>
      <w:r w:rsidRPr="00860AA5">
        <w:rPr>
          <w:rFonts w:asciiTheme="minorHAnsi" w:hAnsiTheme="minorHAnsi" w:cstheme="minorHAnsi"/>
          <w:sz w:val="22"/>
          <w:szCs w:val="22"/>
        </w:rPr>
        <w:t>Computer</w:t>
      </w:r>
      <w:r w:rsidRPr="00860AA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AA15B7" w:rsidRPr="00860AA5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860AA5">
        <w:rPr>
          <w:rFonts w:asciiTheme="minorHAnsi" w:hAnsiTheme="minorHAnsi" w:cstheme="minorHAnsi"/>
          <w:spacing w:val="-1"/>
          <w:sz w:val="22"/>
          <w:szCs w:val="22"/>
        </w:rPr>
        <w:t>ased</w:t>
      </w:r>
      <w:r w:rsidRPr="00860AA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AA15B7" w:rsidRPr="00860AA5">
        <w:rPr>
          <w:rFonts w:asciiTheme="minorHAnsi" w:hAnsiTheme="minorHAnsi" w:cstheme="minorHAnsi"/>
          <w:sz w:val="22"/>
          <w:szCs w:val="22"/>
        </w:rPr>
        <w:t>E</w:t>
      </w:r>
      <w:r w:rsidRPr="00860AA5">
        <w:rPr>
          <w:rFonts w:asciiTheme="minorHAnsi" w:hAnsiTheme="minorHAnsi" w:cstheme="minorHAnsi"/>
          <w:sz w:val="22"/>
          <w:szCs w:val="22"/>
        </w:rPr>
        <w:t>xams</w:t>
      </w:r>
      <w:r w:rsidR="00AA15B7" w:rsidRPr="00860AA5">
        <w:rPr>
          <w:rFonts w:asciiTheme="minorHAnsi" w:hAnsiTheme="minorHAnsi" w:cstheme="minorHAnsi"/>
          <w:sz w:val="22"/>
          <w:szCs w:val="22"/>
        </w:rPr>
        <w:t xml:space="preserve"> (CBE)</w:t>
      </w:r>
      <w:r w:rsidRPr="00860AA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60AA5">
        <w:rPr>
          <w:rFonts w:asciiTheme="minorHAnsi" w:hAnsiTheme="minorHAnsi" w:cstheme="minorHAnsi"/>
          <w:spacing w:val="-1"/>
          <w:sz w:val="22"/>
          <w:szCs w:val="22"/>
        </w:rPr>
        <w:t>are</w:t>
      </w:r>
      <w:r w:rsidRPr="00860AA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60AA5">
        <w:rPr>
          <w:rFonts w:asciiTheme="minorHAnsi" w:hAnsiTheme="minorHAnsi" w:cstheme="minorHAnsi"/>
          <w:spacing w:val="-1"/>
          <w:sz w:val="22"/>
          <w:szCs w:val="22"/>
        </w:rPr>
        <w:t>available</w:t>
      </w:r>
      <w:r w:rsidRPr="00860AA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60AA5">
        <w:rPr>
          <w:rFonts w:asciiTheme="minorHAnsi" w:hAnsiTheme="minorHAnsi" w:cstheme="minorHAnsi"/>
          <w:spacing w:val="-1"/>
          <w:sz w:val="22"/>
          <w:szCs w:val="22"/>
        </w:rPr>
        <w:t>at</w:t>
      </w:r>
      <w:r w:rsidRPr="00860AA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60AA5">
        <w:rPr>
          <w:rFonts w:asciiTheme="minorHAnsi" w:hAnsiTheme="minorHAnsi" w:cstheme="minorHAnsi"/>
          <w:spacing w:val="-1"/>
          <w:sz w:val="22"/>
          <w:szCs w:val="22"/>
        </w:rPr>
        <w:t>Reed</w:t>
      </w:r>
      <w:r w:rsidRPr="00860AA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60AA5">
        <w:rPr>
          <w:rFonts w:asciiTheme="minorHAnsi" w:hAnsiTheme="minorHAnsi" w:cstheme="minorHAnsi"/>
          <w:spacing w:val="-1"/>
          <w:sz w:val="22"/>
          <w:szCs w:val="22"/>
        </w:rPr>
        <w:t>Business</w:t>
      </w:r>
      <w:r w:rsidRPr="00860AA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60AA5">
        <w:rPr>
          <w:rFonts w:asciiTheme="minorHAnsi" w:hAnsiTheme="minorHAnsi" w:cstheme="minorHAnsi"/>
          <w:spacing w:val="-1"/>
          <w:sz w:val="22"/>
          <w:szCs w:val="22"/>
        </w:rPr>
        <w:t>School</w:t>
      </w:r>
      <w:r w:rsidR="007C40DD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(RBS)</w:t>
      </w:r>
      <w:r w:rsidR="00D3066D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for</w:t>
      </w:r>
      <w:r w:rsidR="00AB7F99" w:rsidRPr="00860AA5">
        <w:rPr>
          <w:rFonts w:asciiTheme="minorHAnsi" w:hAnsiTheme="minorHAnsi" w:cstheme="minorHAnsi"/>
          <w:spacing w:val="-1"/>
          <w:sz w:val="22"/>
          <w:szCs w:val="22"/>
        </w:rPr>
        <w:t>:</w:t>
      </w:r>
      <w:r w:rsidR="00D3066D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2E5FEB74" w14:textId="443D3996" w:rsidR="00D65324" w:rsidRPr="00860AA5" w:rsidRDefault="00D3066D" w:rsidP="005C3283">
      <w:pPr>
        <w:pStyle w:val="Heading2"/>
        <w:ind w:left="0" w:right="418"/>
        <w:rPr>
          <w:rFonts w:asciiTheme="minorHAnsi" w:hAnsiTheme="minorHAnsi" w:cstheme="minorHAnsi"/>
          <w:spacing w:val="-1"/>
          <w:sz w:val="22"/>
          <w:szCs w:val="22"/>
        </w:rPr>
      </w:pPr>
      <w:r w:rsidRPr="00860AA5">
        <w:rPr>
          <w:rFonts w:asciiTheme="minorHAnsi" w:hAnsiTheme="minorHAnsi" w:cstheme="minorHAnsi"/>
          <w:spacing w:val="-1"/>
          <w:sz w:val="22"/>
          <w:szCs w:val="22"/>
        </w:rPr>
        <w:t>ACCA</w:t>
      </w:r>
      <w:r w:rsidR="00A44E2C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65324" w:rsidRPr="00860AA5">
        <w:rPr>
          <w:rFonts w:asciiTheme="minorHAnsi" w:hAnsiTheme="minorHAnsi" w:cstheme="minorHAnsi"/>
          <w:spacing w:val="-1"/>
          <w:sz w:val="22"/>
          <w:szCs w:val="22"/>
        </w:rPr>
        <w:t>Objective Tests</w:t>
      </w:r>
      <w:r w:rsidR="00A12B6E" w:rsidRPr="00860AA5">
        <w:rPr>
          <w:rFonts w:asciiTheme="minorHAnsi" w:hAnsiTheme="minorHAnsi" w:cstheme="minorHAnsi"/>
          <w:spacing w:val="-1"/>
          <w:sz w:val="22"/>
          <w:szCs w:val="22"/>
        </w:rPr>
        <w:t>, CIMA</w:t>
      </w:r>
      <w:r w:rsidR="00D65324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Objective Tests</w:t>
      </w:r>
      <w:r w:rsidR="00A12B6E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="00214044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CIMA Case Study, </w:t>
      </w:r>
      <w:r w:rsidR="00B74F90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All </w:t>
      </w:r>
      <w:r w:rsidR="00A12B6E" w:rsidRPr="00860AA5">
        <w:rPr>
          <w:rFonts w:asciiTheme="minorHAnsi" w:hAnsiTheme="minorHAnsi" w:cstheme="minorHAnsi"/>
          <w:spacing w:val="-1"/>
          <w:sz w:val="22"/>
          <w:szCs w:val="22"/>
        </w:rPr>
        <w:t>AAT</w:t>
      </w:r>
      <w:r w:rsidR="007B7CD4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exams</w:t>
      </w:r>
      <w:r w:rsidR="00B74F90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and ICAEW certificate</w:t>
      </w:r>
      <w:r w:rsidR="00426C4A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papers</w:t>
      </w:r>
      <w:r w:rsidR="005C3283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</w:p>
    <w:p w14:paraId="05EC5844" w14:textId="2363302E" w:rsidR="00426C4A" w:rsidRPr="00860AA5" w:rsidRDefault="00D65324" w:rsidP="005C3283">
      <w:pPr>
        <w:pStyle w:val="Heading2"/>
        <w:ind w:left="0" w:right="418"/>
        <w:rPr>
          <w:rFonts w:asciiTheme="minorHAnsi" w:hAnsiTheme="minorHAnsi" w:cstheme="minorHAnsi"/>
          <w:spacing w:val="-1"/>
          <w:sz w:val="22"/>
          <w:szCs w:val="22"/>
        </w:rPr>
      </w:pPr>
      <w:r w:rsidRPr="00860AA5">
        <w:rPr>
          <w:rFonts w:asciiTheme="minorHAnsi" w:hAnsiTheme="minorHAnsi" w:cstheme="minorHAnsi"/>
          <w:spacing w:val="-1"/>
          <w:sz w:val="22"/>
          <w:szCs w:val="22"/>
        </w:rPr>
        <w:t>All exams start at 10am prompt</w:t>
      </w:r>
      <w:r w:rsidR="00CD1FD2">
        <w:rPr>
          <w:rFonts w:asciiTheme="minorHAnsi" w:hAnsiTheme="minorHAnsi" w:cstheme="minorHAnsi"/>
          <w:spacing w:val="-1"/>
          <w:sz w:val="22"/>
          <w:szCs w:val="22"/>
        </w:rPr>
        <w:t xml:space="preserve"> and</w:t>
      </w:r>
      <w:r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we </w:t>
      </w:r>
      <w:r w:rsidR="00CD1FD2">
        <w:rPr>
          <w:rFonts w:asciiTheme="minorHAnsi" w:hAnsiTheme="minorHAnsi" w:cstheme="minorHAnsi"/>
          <w:spacing w:val="-1"/>
          <w:sz w:val="22"/>
          <w:szCs w:val="22"/>
        </w:rPr>
        <w:t xml:space="preserve">therefore </w:t>
      </w:r>
      <w:r w:rsidRPr="00860AA5">
        <w:rPr>
          <w:rFonts w:asciiTheme="minorHAnsi" w:hAnsiTheme="minorHAnsi" w:cstheme="minorHAnsi"/>
          <w:spacing w:val="-1"/>
          <w:sz w:val="22"/>
          <w:szCs w:val="22"/>
        </w:rPr>
        <w:t>advise that you arrive a</w:t>
      </w:r>
      <w:r w:rsidR="00CD1FD2">
        <w:rPr>
          <w:rFonts w:asciiTheme="minorHAnsi" w:hAnsiTheme="minorHAnsi" w:cstheme="minorHAnsi"/>
          <w:spacing w:val="-1"/>
          <w:sz w:val="22"/>
          <w:szCs w:val="22"/>
        </w:rPr>
        <w:t>round</w:t>
      </w:r>
      <w:r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60AA5">
        <w:rPr>
          <w:rFonts w:asciiTheme="minorHAnsi" w:hAnsiTheme="minorHAnsi" w:cstheme="minorHAnsi"/>
          <w:b/>
          <w:bCs/>
          <w:spacing w:val="-1"/>
          <w:sz w:val="22"/>
          <w:szCs w:val="22"/>
        </w:rPr>
        <w:t>9.30</w:t>
      </w:r>
      <w:r w:rsidR="00CD1FD2">
        <w:rPr>
          <w:rFonts w:asciiTheme="minorHAnsi" w:hAnsiTheme="minorHAnsi" w:cstheme="minorHAnsi"/>
          <w:b/>
          <w:bCs/>
          <w:spacing w:val="-1"/>
          <w:sz w:val="22"/>
          <w:szCs w:val="22"/>
        </w:rPr>
        <w:t>am</w:t>
      </w:r>
      <w:r w:rsidR="00A44E2C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</w:p>
    <w:p w14:paraId="1E55307D" w14:textId="026821F8" w:rsidR="005C3283" w:rsidRPr="00860AA5" w:rsidRDefault="00CD1FD2" w:rsidP="005C3283">
      <w:pPr>
        <w:pStyle w:val="Heading2"/>
        <w:ind w:left="0" w:right="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To book and assessment, p</w:t>
      </w:r>
      <w:r w:rsidR="005C3283" w:rsidRPr="00860AA5">
        <w:rPr>
          <w:rFonts w:asciiTheme="minorHAnsi" w:hAnsiTheme="minorHAnsi" w:cstheme="minorHAnsi"/>
          <w:spacing w:val="-1"/>
          <w:sz w:val="22"/>
          <w:szCs w:val="22"/>
        </w:rPr>
        <w:t>lease</w:t>
      </w:r>
      <w:r w:rsidR="005C3283" w:rsidRPr="00860AA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C3283" w:rsidRPr="00860AA5">
        <w:rPr>
          <w:rFonts w:asciiTheme="minorHAnsi" w:hAnsiTheme="minorHAnsi" w:cstheme="minorHAnsi"/>
          <w:spacing w:val="-1"/>
          <w:sz w:val="22"/>
          <w:szCs w:val="22"/>
        </w:rPr>
        <w:t>complete</w:t>
      </w:r>
      <w:r w:rsidR="005C3283" w:rsidRPr="00860AA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5C3283" w:rsidRPr="00860AA5">
        <w:rPr>
          <w:rFonts w:asciiTheme="minorHAnsi" w:hAnsiTheme="minorHAnsi" w:cstheme="minorHAnsi"/>
          <w:sz w:val="22"/>
          <w:szCs w:val="22"/>
        </w:rPr>
        <w:t xml:space="preserve">the </w:t>
      </w:r>
      <w:r w:rsidR="00D20B0A" w:rsidRPr="00860AA5">
        <w:rPr>
          <w:rFonts w:asciiTheme="minorHAnsi" w:hAnsiTheme="minorHAnsi" w:cstheme="minorHAnsi"/>
          <w:sz w:val="22"/>
          <w:szCs w:val="22"/>
        </w:rPr>
        <w:t xml:space="preserve">CBE </w:t>
      </w:r>
      <w:r w:rsidR="00A44E2C" w:rsidRPr="00860AA5">
        <w:rPr>
          <w:rFonts w:asciiTheme="minorHAnsi" w:hAnsiTheme="minorHAnsi" w:cstheme="minorHAnsi"/>
          <w:sz w:val="22"/>
          <w:szCs w:val="22"/>
        </w:rPr>
        <w:t>E</w:t>
      </w:r>
      <w:r w:rsidR="005C3283" w:rsidRPr="00860AA5">
        <w:rPr>
          <w:rFonts w:asciiTheme="minorHAnsi" w:hAnsiTheme="minorHAnsi" w:cstheme="minorHAnsi"/>
          <w:sz w:val="22"/>
          <w:szCs w:val="22"/>
        </w:rPr>
        <w:t xml:space="preserve">nrolment </w:t>
      </w:r>
      <w:r w:rsidR="00A44E2C" w:rsidRPr="00860AA5">
        <w:rPr>
          <w:rFonts w:asciiTheme="minorHAnsi" w:hAnsiTheme="minorHAnsi" w:cstheme="minorHAnsi"/>
          <w:sz w:val="22"/>
          <w:szCs w:val="22"/>
        </w:rPr>
        <w:t>Form</w:t>
      </w:r>
      <w:r w:rsidR="001E5286" w:rsidRPr="00860AA5">
        <w:rPr>
          <w:rFonts w:asciiTheme="minorHAnsi" w:hAnsiTheme="minorHAnsi" w:cstheme="minorHAnsi"/>
          <w:sz w:val="22"/>
          <w:szCs w:val="22"/>
        </w:rPr>
        <w:t xml:space="preserve"> on our website</w:t>
      </w:r>
      <w:r w:rsidR="005C3283" w:rsidRPr="00860AA5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4531DDB0" w14:textId="77777777" w:rsidR="005C3283" w:rsidRPr="00860AA5" w:rsidRDefault="005C3283" w:rsidP="005C3283">
      <w:pPr>
        <w:spacing w:before="3"/>
        <w:rPr>
          <w:rFonts w:asciiTheme="minorHAnsi" w:eastAsia="Arial" w:hAnsiTheme="minorHAnsi" w:cstheme="minorHAnsi"/>
        </w:rPr>
      </w:pPr>
    </w:p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2492"/>
        <w:gridCol w:w="2492"/>
        <w:gridCol w:w="2492"/>
      </w:tblGrid>
      <w:tr w:rsidR="00A35AC5" w:rsidRPr="00860AA5" w14:paraId="7E607BCF" w14:textId="49E04A70" w:rsidTr="007071F0">
        <w:trPr>
          <w:trHeight w:hRule="exact" w:val="602"/>
        </w:trPr>
        <w:tc>
          <w:tcPr>
            <w:tcW w:w="1250" w:type="pct"/>
            <w:shd w:val="clear" w:color="auto" w:fill="D9E2F3" w:themeFill="accent1" w:themeFillTint="33"/>
          </w:tcPr>
          <w:p w14:paraId="25129536" w14:textId="4CC1FB83" w:rsidR="00A35AC5" w:rsidRPr="00860AA5" w:rsidRDefault="00A35AC5" w:rsidP="007071F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0A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Jan</w:t>
            </w:r>
            <w:r w:rsidR="007071F0" w:rsidRPr="00860A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 w:rsidRPr="00860A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</w:t>
            </w:r>
            <w:r w:rsidR="007071F0" w:rsidRPr="00860A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090CE73A" w14:textId="245D9565" w:rsidR="00A35AC5" w:rsidRPr="00860AA5" w:rsidRDefault="00A35AC5" w:rsidP="007071F0">
            <w:pPr>
              <w:pStyle w:val="TableParagraph"/>
              <w:spacing w:line="224" w:lineRule="exact"/>
              <w:ind w:left="102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860AA5">
              <w:rPr>
                <w:rFonts w:eastAsia="Arial" w:cstheme="minorHAnsi"/>
                <w:b/>
                <w:bCs/>
                <w:sz w:val="24"/>
                <w:szCs w:val="24"/>
              </w:rPr>
              <w:t>Apr</w:t>
            </w:r>
            <w:r w:rsidR="007071F0" w:rsidRPr="00860AA5">
              <w:rPr>
                <w:rFonts w:eastAsia="Arial" w:cstheme="minorHAnsi"/>
                <w:b/>
                <w:bCs/>
                <w:sz w:val="24"/>
                <w:szCs w:val="24"/>
              </w:rPr>
              <w:t xml:space="preserve"> – Jun 2025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19FE18F0" w14:textId="5B63460D" w:rsidR="00A35AC5" w:rsidRPr="00860AA5" w:rsidRDefault="00A35AC5" w:rsidP="007071F0">
            <w:pPr>
              <w:pStyle w:val="TableParagraph"/>
              <w:ind w:left="102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860AA5">
              <w:rPr>
                <w:rFonts w:eastAsia="Arial" w:cstheme="minorHAnsi"/>
                <w:b/>
                <w:bCs/>
                <w:sz w:val="24"/>
                <w:szCs w:val="24"/>
              </w:rPr>
              <w:t>Jul</w:t>
            </w:r>
            <w:r w:rsidR="007071F0" w:rsidRPr="00860AA5">
              <w:rPr>
                <w:rFonts w:eastAsia="Arial" w:cstheme="minorHAnsi"/>
                <w:b/>
                <w:bCs/>
                <w:sz w:val="24"/>
                <w:szCs w:val="24"/>
              </w:rPr>
              <w:t xml:space="preserve"> – Sept 2025</w:t>
            </w:r>
          </w:p>
        </w:tc>
        <w:tc>
          <w:tcPr>
            <w:tcW w:w="1250" w:type="pct"/>
            <w:shd w:val="clear" w:color="auto" w:fill="D9E2F3" w:themeFill="accent1" w:themeFillTint="33"/>
          </w:tcPr>
          <w:p w14:paraId="203723AE" w14:textId="48DAB751" w:rsidR="00A35AC5" w:rsidRPr="00860AA5" w:rsidRDefault="00A35AC5" w:rsidP="007071F0">
            <w:pPr>
              <w:pStyle w:val="TableParagraph"/>
              <w:spacing w:line="224" w:lineRule="exact"/>
              <w:ind w:left="102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860AA5">
              <w:rPr>
                <w:rFonts w:eastAsia="Arial" w:cstheme="minorHAnsi"/>
                <w:b/>
                <w:sz w:val="24"/>
                <w:szCs w:val="24"/>
              </w:rPr>
              <w:t>Oct</w:t>
            </w:r>
            <w:r w:rsidR="007071F0" w:rsidRPr="00860AA5">
              <w:rPr>
                <w:rFonts w:eastAsia="Arial" w:cstheme="minorHAnsi"/>
                <w:b/>
                <w:sz w:val="24"/>
                <w:szCs w:val="24"/>
              </w:rPr>
              <w:t xml:space="preserve"> – </w:t>
            </w:r>
            <w:r w:rsidRPr="00860AA5">
              <w:rPr>
                <w:rFonts w:eastAsia="Arial" w:cstheme="minorHAnsi"/>
                <w:b/>
                <w:sz w:val="24"/>
                <w:szCs w:val="24"/>
              </w:rPr>
              <w:t>Dec</w:t>
            </w:r>
            <w:r w:rsidR="007071F0" w:rsidRPr="00860AA5">
              <w:rPr>
                <w:rFonts w:eastAsia="Arial" w:cstheme="minorHAnsi"/>
                <w:b/>
                <w:sz w:val="24"/>
                <w:szCs w:val="24"/>
              </w:rPr>
              <w:t xml:space="preserve"> 2025</w:t>
            </w:r>
          </w:p>
        </w:tc>
      </w:tr>
      <w:tr w:rsidR="00A35AC5" w:rsidRPr="00860AA5" w14:paraId="4286727F" w14:textId="36199332" w:rsidTr="007071F0">
        <w:trPr>
          <w:trHeight w:hRule="exact" w:val="240"/>
        </w:trPr>
        <w:tc>
          <w:tcPr>
            <w:tcW w:w="1250" w:type="pct"/>
          </w:tcPr>
          <w:p w14:paraId="0A4A5226" w14:textId="1585F303" w:rsidR="00A35AC5" w:rsidRPr="00860AA5" w:rsidRDefault="008E1C80" w:rsidP="007071F0">
            <w:pPr>
              <w:pStyle w:val="TableParagraph"/>
              <w:tabs>
                <w:tab w:val="center" w:pos="1663"/>
              </w:tabs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15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January</w:t>
            </w:r>
          </w:p>
        </w:tc>
        <w:tc>
          <w:tcPr>
            <w:tcW w:w="1250" w:type="pct"/>
            <w:shd w:val="clear" w:color="auto" w:fill="auto"/>
          </w:tcPr>
          <w:p w14:paraId="603E216B" w14:textId="76847138" w:rsidR="00A35AC5" w:rsidRPr="00860AA5" w:rsidRDefault="00D4459E" w:rsidP="007071F0">
            <w:pPr>
              <w:pStyle w:val="TableParagraph"/>
              <w:spacing w:line="226" w:lineRule="exact"/>
              <w:ind w:left="102"/>
              <w:jc w:val="center"/>
              <w:rPr>
                <w:rFonts w:cstheme="minorHAnsi"/>
                <w:spacing w:val="-1"/>
              </w:rPr>
            </w:pPr>
            <w:r w:rsidRPr="00860AA5">
              <w:rPr>
                <w:rFonts w:eastAsia="Arial" w:cstheme="minorHAnsi"/>
              </w:rPr>
              <w:t>17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</w:t>
            </w:r>
            <w:r w:rsidR="00A35AC5" w:rsidRPr="00860AA5">
              <w:rPr>
                <w:rFonts w:eastAsia="Arial" w:cstheme="minorHAnsi"/>
              </w:rPr>
              <w:t>April</w:t>
            </w:r>
          </w:p>
        </w:tc>
        <w:tc>
          <w:tcPr>
            <w:tcW w:w="1250" w:type="pct"/>
            <w:shd w:val="clear" w:color="auto" w:fill="auto"/>
          </w:tcPr>
          <w:p w14:paraId="4A94E6C1" w14:textId="7C585C6D" w:rsidR="00A35AC5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4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July</w:t>
            </w:r>
          </w:p>
        </w:tc>
        <w:tc>
          <w:tcPr>
            <w:tcW w:w="1250" w:type="pct"/>
            <w:shd w:val="clear" w:color="auto" w:fill="auto"/>
          </w:tcPr>
          <w:p w14:paraId="4D654EA2" w14:textId="09B77964" w:rsidR="00A35AC5" w:rsidRPr="00860AA5" w:rsidRDefault="00091DEA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  <w:spacing w:val="-1"/>
              </w:rPr>
            </w:pPr>
            <w:r w:rsidRPr="00860AA5">
              <w:rPr>
                <w:rFonts w:eastAsia="Arial" w:cstheme="minorHAnsi"/>
              </w:rPr>
              <w:t>10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October</w:t>
            </w:r>
          </w:p>
        </w:tc>
      </w:tr>
      <w:tr w:rsidR="00552ADB" w:rsidRPr="00860AA5" w14:paraId="471D5A2C" w14:textId="43E32806" w:rsidTr="007071F0">
        <w:trPr>
          <w:trHeight w:hRule="exact" w:val="240"/>
        </w:trPr>
        <w:tc>
          <w:tcPr>
            <w:tcW w:w="1250" w:type="pct"/>
          </w:tcPr>
          <w:p w14:paraId="6F7B7459" w14:textId="5EB8B86F" w:rsidR="00552ADB" w:rsidRPr="00860AA5" w:rsidRDefault="00552ADB" w:rsidP="007071F0">
            <w:pPr>
              <w:pStyle w:val="TableParagraph"/>
              <w:tabs>
                <w:tab w:val="center" w:pos="1663"/>
              </w:tabs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6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February</w:t>
            </w:r>
          </w:p>
        </w:tc>
        <w:tc>
          <w:tcPr>
            <w:tcW w:w="1250" w:type="pct"/>
            <w:shd w:val="clear" w:color="auto" w:fill="auto"/>
          </w:tcPr>
          <w:p w14:paraId="6E2B75BD" w14:textId="55EA74BA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8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May</w:t>
            </w:r>
          </w:p>
        </w:tc>
        <w:tc>
          <w:tcPr>
            <w:tcW w:w="1250" w:type="pct"/>
            <w:shd w:val="clear" w:color="auto" w:fill="auto"/>
          </w:tcPr>
          <w:p w14:paraId="1450B3CC" w14:textId="349410C3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18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July</w:t>
            </w:r>
          </w:p>
        </w:tc>
        <w:tc>
          <w:tcPr>
            <w:tcW w:w="1250" w:type="pct"/>
            <w:shd w:val="clear" w:color="auto" w:fill="auto"/>
          </w:tcPr>
          <w:p w14:paraId="7AE1E50F" w14:textId="7F0F513E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13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October</w:t>
            </w:r>
          </w:p>
        </w:tc>
      </w:tr>
      <w:tr w:rsidR="00552ADB" w:rsidRPr="00860AA5" w14:paraId="2FC97E1D" w14:textId="3BD5F131" w:rsidTr="007071F0">
        <w:trPr>
          <w:trHeight w:hRule="exact" w:val="240"/>
        </w:trPr>
        <w:tc>
          <w:tcPr>
            <w:tcW w:w="1250" w:type="pct"/>
          </w:tcPr>
          <w:p w14:paraId="651DFEE6" w14:textId="055355B8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12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February</w:t>
            </w:r>
          </w:p>
          <w:p w14:paraId="7C82436C" w14:textId="4569F46E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</w:p>
        </w:tc>
        <w:tc>
          <w:tcPr>
            <w:tcW w:w="1250" w:type="pct"/>
            <w:shd w:val="clear" w:color="auto" w:fill="auto"/>
          </w:tcPr>
          <w:p w14:paraId="2C617A13" w14:textId="07F2A472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cstheme="minorHAnsi"/>
                <w:spacing w:val="-1"/>
              </w:rPr>
            </w:pPr>
            <w:r w:rsidRPr="00860AA5">
              <w:rPr>
                <w:rFonts w:eastAsia="Arial" w:cstheme="minorHAnsi"/>
              </w:rPr>
              <w:t>14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May</w:t>
            </w:r>
          </w:p>
        </w:tc>
        <w:tc>
          <w:tcPr>
            <w:tcW w:w="1250" w:type="pct"/>
            <w:shd w:val="clear" w:color="auto" w:fill="auto"/>
          </w:tcPr>
          <w:p w14:paraId="3294FDD9" w14:textId="2F53DC03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cstheme="minorHAnsi"/>
                <w:spacing w:val="-1"/>
              </w:rPr>
            </w:pPr>
            <w:r w:rsidRPr="00860AA5">
              <w:rPr>
                <w:rFonts w:eastAsia="Arial" w:cstheme="minorHAnsi"/>
              </w:rPr>
              <w:t>21</w:t>
            </w:r>
            <w:r w:rsidRPr="00860AA5">
              <w:rPr>
                <w:rFonts w:eastAsia="Arial" w:cstheme="minorHAnsi"/>
                <w:vertAlign w:val="superscript"/>
              </w:rPr>
              <w:t>st</w:t>
            </w:r>
            <w:r w:rsidRPr="00860AA5">
              <w:rPr>
                <w:rFonts w:eastAsia="Arial" w:cstheme="minorHAnsi"/>
              </w:rPr>
              <w:t xml:space="preserve"> July</w:t>
            </w:r>
          </w:p>
        </w:tc>
        <w:tc>
          <w:tcPr>
            <w:tcW w:w="1250" w:type="pct"/>
            <w:shd w:val="clear" w:color="auto" w:fill="auto"/>
          </w:tcPr>
          <w:p w14:paraId="1729D397" w14:textId="3A0E5872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cstheme="minorHAnsi"/>
              </w:rPr>
              <w:t>6</w:t>
            </w:r>
            <w:r w:rsidRPr="00860AA5">
              <w:rPr>
                <w:rFonts w:cstheme="minorHAnsi"/>
                <w:vertAlign w:val="superscript"/>
              </w:rPr>
              <w:t>th</w:t>
            </w:r>
            <w:r w:rsidRPr="00860AA5">
              <w:rPr>
                <w:rFonts w:cstheme="minorHAnsi"/>
              </w:rPr>
              <w:t xml:space="preserve"> November</w:t>
            </w:r>
          </w:p>
        </w:tc>
      </w:tr>
      <w:tr w:rsidR="00552ADB" w:rsidRPr="00860AA5" w14:paraId="108B2BDD" w14:textId="6408B6CB" w:rsidTr="007071F0">
        <w:trPr>
          <w:trHeight w:hRule="exact" w:val="240"/>
        </w:trPr>
        <w:tc>
          <w:tcPr>
            <w:tcW w:w="1250" w:type="pct"/>
          </w:tcPr>
          <w:p w14:paraId="6067C4AF" w14:textId="5F2E0C6F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20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February</w:t>
            </w:r>
          </w:p>
        </w:tc>
        <w:tc>
          <w:tcPr>
            <w:tcW w:w="1250" w:type="pct"/>
            <w:shd w:val="clear" w:color="auto" w:fill="auto"/>
          </w:tcPr>
          <w:p w14:paraId="07F15760" w14:textId="62D482AF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cstheme="minorHAnsi"/>
                <w:spacing w:val="-1"/>
              </w:rPr>
            </w:pPr>
            <w:r w:rsidRPr="00860AA5">
              <w:rPr>
                <w:rFonts w:cstheme="minorHAnsi"/>
                <w:spacing w:val="-1"/>
              </w:rPr>
              <w:t>22</w:t>
            </w:r>
            <w:r w:rsidRPr="00860AA5">
              <w:rPr>
                <w:rFonts w:cstheme="minorHAnsi"/>
                <w:spacing w:val="-1"/>
                <w:vertAlign w:val="superscript"/>
              </w:rPr>
              <w:t>nd</w:t>
            </w:r>
            <w:r w:rsidRPr="00860AA5">
              <w:rPr>
                <w:rFonts w:cstheme="minorHAnsi"/>
                <w:spacing w:val="-1"/>
              </w:rPr>
              <w:t xml:space="preserve"> May</w:t>
            </w:r>
          </w:p>
        </w:tc>
        <w:tc>
          <w:tcPr>
            <w:tcW w:w="1250" w:type="pct"/>
            <w:shd w:val="clear" w:color="auto" w:fill="auto"/>
          </w:tcPr>
          <w:p w14:paraId="50B1C3A2" w14:textId="3F2C2A65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cstheme="minorHAnsi"/>
                <w:spacing w:val="-1"/>
              </w:rPr>
            </w:pPr>
            <w:r w:rsidRPr="00860AA5">
              <w:rPr>
                <w:rFonts w:eastAsia="Arial" w:cstheme="minorHAnsi"/>
              </w:rPr>
              <w:t>6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August</w:t>
            </w:r>
          </w:p>
        </w:tc>
        <w:tc>
          <w:tcPr>
            <w:tcW w:w="1250" w:type="pct"/>
            <w:shd w:val="clear" w:color="auto" w:fill="auto"/>
          </w:tcPr>
          <w:p w14:paraId="5780E663" w14:textId="67028B89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cstheme="minorHAnsi"/>
              </w:rPr>
            </w:pPr>
            <w:r w:rsidRPr="00860AA5">
              <w:rPr>
                <w:rFonts w:cstheme="minorHAnsi"/>
              </w:rPr>
              <w:t>12</w:t>
            </w:r>
            <w:r w:rsidRPr="00860AA5">
              <w:rPr>
                <w:rFonts w:cstheme="minorHAnsi"/>
                <w:vertAlign w:val="superscript"/>
              </w:rPr>
              <w:t>th</w:t>
            </w:r>
            <w:r w:rsidRPr="00860AA5">
              <w:rPr>
                <w:rFonts w:cstheme="minorHAnsi"/>
              </w:rPr>
              <w:t xml:space="preserve"> November</w:t>
            </w:r>
          </w:p>
        </w:tc>
      </w:tr>
      <w:tr w:rsidR="00552ADB" w:rsidRPr="00860AA5" w14:paraId="1E5C16E3" w14:textId="6CBE743D" w:rsidTr="007071F0">
        <w:trPr>
          <w:trHeight w:hRule="exact" w:val="240"/>
        </w:trPr>
        <w:tc>
          <w:tcPr>
            <w:tcW w:w="1250" w:type="pct"/>
          </w:tcPr>
          <w:p w14:paraId="4C192F36" w14:textId="7F71DCEA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7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March</w:t>
            </w:r>
          </w:p>
        </w:tc>
        <w:tc>
          <w:tcPr>
            <w:tcW w:w="1250" w:type="pct"/>
            <w:shd w:val="clear" w:color="auto" w:fill="auto"/>
          </w:tcPr>
          <w:p w14:paraId="7D3513AA" w14:textId="7ACCD5E7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28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May</w:t>
            </w:r>
          </w:p>
        </w:tc>
        <w:tc>
          <w:tcPr>
            <w:tcW w:w="1250" w:type="pct"/>
            <w:shd w:val="clear" w:color="auto" w:fill="auto"/>
          </w:tcPr>
          <w:p w14:paraId="784053EB" w14:textId="1C632D39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cstheme="minorHAnsi"/>
                <w:spacing w:val="-1"/>
              </w:rPr>
              <w:t>14</w:t>
            </w:r>
            <w:r w:rsidRPr="00860AA5">
              <w:rPr>
                <w:rFonts w:cstheme="minorHAnsi"/>
                <w:spacing w:val="-1"/>
                <w:vertAlign w:val="superscript"/>
              </w:rPr>
              <w:t>th</w:t>
            </w:r>
            <w:r w:rsidRPr="00860AA5">
              <w:rPr>
                <w:rFonts w:cstheme="minorHAnsi"/>
                <w:spacing w:val="-1"/>
              </w:rPr>
              <w:t xml:space="preserve"> August</w:t>
            </w:r>
          </w:p>
        </w:tc>
        <w:tc>
          <w:tcPr>
            <w:tcW w:w="1250" w:type="pct"/>
            <w:shd w:val="clear" w:color="auto" w:fill="auto"/>
          </w:tcPr>
          <w:p w14:paraId="5C389E05" w14:textId="024CA6E2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cstheme="minorHAnsi"/>
              </w:rPr>
            </w:pPr>
            <w:r w:rsidRPr="00860AA5">
              <w:rPr>
                <w:rFonts w:eastAsia="Arial" w:cstheme="minorHAnsi"/>
              </w:rPr>
              <w:t>20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November</w:t>
            </w:r>
          </w:p>
        </w:tc>
      </w:tr>
      <w:tr w:rsidR="00552ADB" w:rsidRPr="00860AA5" w14:paraId="4E8E88AC" w14:textId="0E22B3FE" w:rsidTr="007071F0">
        <w:trPr>
          <w:trHeight w:hRule="exact" w:val="240"/>
        </w:trPr>
        <w:tc>
          <w:tcPr>
            <w:tcW w:w="1250" w:type="pct"/>
            <w:tcBorders>
              <w:bottom w:val="single" w:sz="4" w:space="0" w:color="auto"/>
            </w:tcBorders>
          </w:tcPr>
          <w:p w14:paraId="4E76C4F0" w14:textId="2CBEC59C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17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March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3D6E192F" w14:textId="27DF9C4E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6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June</w:t>
            </w:r>
          </w:p>
        </w:tc>
        <w:tc>
          <w:tcPr>
            <w:tcW w:w="1250" w:type="pct"/>
            <w:shd w:val="clear" w:color="auto" w:fill="auto"/>
          </w:tcPr>
          <w:p w14:paraId="43C8EC6D" w14:textId="23CAB6F4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20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August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6D361347" w14:textId="4B0822CC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28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November</w:t>
            </w:r>
          </w:p>
        </w:tc>
      </w:tr>
      <w:tr w:rsidR="00552ADB" w:rsidRPr="00860AA5" w14:paraId="10E58FA7" w14:textId="77777777" w:rsidTr="007071F0">
        <w:trPr>
          <w:trHeight w:hRule="exact" w:val="240"/>
        </w:trPr>
        <w:tc>
          <w:tcPr>
            <w:tcW w:w="1250" w:type="pct"/>
          </w:tcPr>
          <w:p w14:paraId="2011045A" w14:textId="5B7A5F95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28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March</w:t>
            </w:r>
          </w:p>
        </w:tc>
        <w:tc>
          <w:tcPr>
            <w:tcW w:w="1250" w:type="pct"/>
            <w:shd w:val="clear" w:color="auto" w:fill="auto"/>
          </w:tcPr>
          <w:p w14:paraId="47E0A3DF" w14:textId="0BA2BC25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12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June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0FFB7E2D" w14:textId="32D980EA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12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September</w:t>
            </w:r>
          </w:p>
        </w:tc>
        <w:tc>
          <w:tcPr>
            <w:tcW w:w="1250" w:type="pct"/>
            <w:shd w:val="clear" w:color="auto" w:fill="auto"/>
          </w:tcPr>
          <w:p w14:paraId="3E2447DC" w14:textId="01E13C1B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8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December</w:t>
            </w:r>
          </w:p>
        </w:tc>
      </w:tr>
      <w:tr w:rsidR="00552ADB" w:rsidRPr="00860AA5" w14:paraId="6B7814C2" w14:textId="77777777" w:rsidTr="007071F0">
        <w:trPr>
          <w:trHeight w:hRule="exact" w:val="240"/>
        </w:trPr>
        <w:tc>
          <w:tcPr>
            <w:tcW w:w="1250" w:type="pct"/>
          </w:tcPr>
          <w:p w14:paraId="587B62EB" w14:textId="77777777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</w:p>
        </w:tc>
        <w:tc>
          <w:tcPr>
            <w:tcW w:w="1250" w:type="pct"/>
            <w:shd w:val="clear" w:color="auto" w:fill="auto"/>
          </w:tcPr>
          <w:p w14:paraId="108EC92F" w14:textId="77777777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</w:p>
        </w:tc>
        <w:tc>
          <w:tcPr>
            <w:tcW w:w="1250" w:type="pct"/>
            <w:shd w:val="clear" w:color="auto" w:fill="auto"/>
          </w:tcPr>
          <w:p w14:paraId="50C8D48F" w14:textId="5D33556A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18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September</w:t>
            </w:r>
          </w:p>
        </w:tc>
        <w:tc>
          <w:tcPr>
            <w:tcW w:w="1250" w:type="pct"/>
            <w:shd w:val="clear" w:color="auto" w:fill="auto"/>
          </w:tcPr>
          <w:p w14:paraId="438F4C8A" w14:textId="5A3AA924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11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December</w:t>
            </w:r>
          </w:p>
        </w:tc>
      </w:tr>
      <w:tr w:rsidR="00552ADB" w:rsidRPr="00860AA5" w14:paraId="74ED8E5C" w14:textId="77777777" w:rsidTr="007071F0">
        <w:trPr>
          <w:trHeight w:hRule="exact" w:val="240"/>
        </w:trPr>
        <w:tc>
          <w:tcPr>
            <w:tcW w:w="1250" w:type="pct"/>
          </w:tcPr>
          <w:p w14:paraId="266BF55B" w14:textId="77777777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</w:p>
        </w:tc>
        <w:tc>
          <w:tcPr>
            <w:tcW w:w="1250" w:type="pct"/>
            <w:shd w:val="clear" w:color="auto" w:fill="auto"/>
          </w:tcPr>
          <w:p w14:paraId="16B05F54" w14:textId="77777777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</w:p>
        </w:tc>
        <w:tc>
          <w:tcPr>
            <w:tcW w:w="1250" w:type="pct"/>
            <w:shd w:val="clear" w:color="auto" w:fill="auto"/>
          </w:tcPr>
          <w:p w14:paraId="0745E6FF" w14:textId="1560BD7E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24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September</w:t>
            </w:r>
          </w:p>
        </w:tc>
        <w:tc>
          <w:tcPr>
            <w:tcW w:w="1250" w:type="pct"/>
            <w:shd w:val="clear" w:color="auto" w:fill="auto"/>
          </w:tcPr>
          <w:p w14:paraId="1FBB7112" w14:textId="414EDDEE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15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December</w:t>
            </w:r>
          </w:p>
        </w:tc>
      </w:tr>
      <w:tr w:rsidR="00552ADB" w:rsidRPr="00860AA5" w14:paraId="41442675" w14:textId="77777777" w:rsidTr="007071F0">
        <w:trPr>
          <w:trHeight w:hRule="exact" w:val="240"/>
        </w:trPr>
        <w:tc>
          <w:tcPr>
            <w:tcW w:w="1250" w:type="pct"/>
          </w:tcPr>
          <w:p w14:paraId="1C3DEC4A" w14:textId="77777777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</w:p>
        </w:tc>
        <w:tc>
          <w:tcPr>
            <w:tcW w:w="1250" w:type="pct"/>
            <w:shd w:val="clear" w:color="auto" w:fill="auto"/>
          </w:tcPr>
          <w:p w14:paraId="0E9E963F" w14:textId="77777777" w:rsidR="00552ADB" w:rsidRPr="00860AA5" w:rsidRDefault="00552ADB" w:rsidP="007071F0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</w:p>
        </w:tc>
        <w:tc>
          <w:tcPr>
            <w:tcW w:w="1250" w:type="pct"/>
            <w:shd w:val="clear" w:color="auto" w:fill="auto"/>
          </w:tcPr>
          <w:p w14:paraId="74F6ADAC" w14:textId="77777777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</w:p>
        </w:tc>
        <w:tc>
          <w:tcPr>
            <w:tcW w:w="1250" w:type="pct"/>
            <w:shd w:val="clear" w:color="auto" w:fill="auto"/>
          </w:tcPr>
          <w:p w14:paraId="3671A7EE" w14:textId="418F23F0" w:rsidR="00552ADB" w:rsidRPr="00860AA5" w:rsidRDefault="00552ADB" w:rsidP="007071F0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18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December</w:t>
            </w:r>
          </w:p>
        </w:tc>
      </w:tr>
    </w:tbl>
    <w:p w14:paraId="1880FCC7" w14:textId="77777777" w:rsidR="00B4206E" w:rsidRPr="00860AA5" w:rsidRDefault="00B4206E" w:rsidP="00C6417A">
      <w:pPr>
        <w:pStyle w:val="BodyText"/>
        <w:spacing w:before="0"/>
        <w:ind w:left="720" w:right="985"/>
        <w:rPr>
          <w:rFonts w:asciiTheme="minorHAnsi" w:eastAsiaTheme="minorHAnsi" w:hAnsiTheme="minorHAnsi" w:cstheme="minorHAnsi"/>
          <w:spacing w:val="-1"/>
          <w:sz w:val="24"/>
          <w:szCs w:val="24"/>
          <w:lang w:val="en-GB"/>
        </w:rPr>
      </w:pPr>
    </w:p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993"/>
        <w:gridCol w:w="1994"/>
        <w:gridCol w:w="1994"/>
        <w:gridCol w:w="1994"/>
      </w:tblGrid>
      <w:tr w:rsidR="00707BB0" w:rsidRPr="00860AA5" w14:paraId="7C5BCA46" w14:textId="5D1AE629" w:rsidTr="00860AA5">
        <w:trPr>
          <w:trHeight w:hRule="exact" w:val="359"/>
        </w:trPr>
        <w:tc>
          <w:tcPr>
            <w:tcW w:w="1000" w:type="pct"/>
          </w:tcPr>
          <w:p w14:paraId="16C49D2A" w14:textId="6C07CD3B" w:rsidR="00707BB0" w:rsidRPr="00860AA5" w:rsidRDefault="00707BB0" w:rsidP="00860AA5">
            <w:pPr>
              <w:pStyle w:val="TableParagraph"/>
              <w:jc w:val="center"/>
              <w:rPr>
                <w:rFonts w:eastAsia="Arial" w:cstheme="minorHAnsi"/>
                <w:b/>
                <w:bCs/>
              </w:rPr>
            </w:pPr>
            <w:r w:rsidRPr="00860AA5">
              <w:rPr>
                <w:rFonts w:cstheme="minorHAnsi"/>
                <w:b/>
                <w:spacing w:val="1"/>
              </w:rPr>
              <w:t>CIMA</w:t>
            </w:r>
            <w:r w:rsidRPr="00860AA5">
              <w:rPr>
                <w:rFonts w:cstheme="minorHAnsi"/>
                <w:b/>
                <w:spacing w:val="-15"/>
              </w:rPr>
              <w:t xml:space="preserve"> </w:t>
            </w:r>
            <w:r w:rsidRPr="00860AA5">
              <w:rPr>
                <w:rFonts w:cstheme="minorHAnsi"/>
                <w:b/>
              </w:rPr>
              <w:t>Case</w:t>
            </w:r>
            <w:r w:rsidRPr="00860AA5">
              <w:rPr>
                <w:rFonts w:cstheme="minorHAnsi"/>
                <w:b/>
                <w:spacing w:val="-8"/>
              </w:rPr>
              <w:t xml:space="preserve"> </w:t>
            </w:r>
            <w:r w:rsidRPr="00860AA5">
              <w:rPr>
                <w:rFonts w:cstheme="minorHAnsi"/>
                <w:b/>
              </w:rPr>
              <w:t>Study</w:t>
            </w:r>
          </w:p>
          <w:p w14:paraId="0FCE1AD8" w14:textId="77777777" w:rsidR="00707BB0" w:rsidRPr="00860AA5" w:rsidRDefault="00707BB0" w:rsidP="00860AA5">
            <w:pPr>
              <w:pStyle w:val="TableParagraph"/>
              <w:ind w:left="102"/>
              <w:jc w:val="center"/>
              <w:rPr>
                <w:rFonts w:eastAsia="Arial" w:cstheme="minorHAnsi"/>
              </w:rPr>
            </w:pPr>
          </w:p>
        </w:tc>
        <w:tc>
          <w:tcPr>
            <w:tcW w:w="1000" w:type="pct"/>
          </w:tcPr>
          <w:p w14:paraId="23B5E59B" w14:textId="53F64187" w:rsidR="00707BB0" w:rsidRPr="00860AA5" w:rsidRDefault="00707BB0" w:rsidP="00860AA5">
            <w:pPr>
              <w:pStyle w:val="TableParagraph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cstheme="minorHAnsi"/>
                <w:b/>
                <w:spacing w:val="-1"/>
              </w:rPr>
              <w:t>Exam Entry Closing</w:t>
            </w:r>
          </w:p>
        </w:tc>
        <w:tc>
          <w:tcPr>
            <w:tcW w:w="1000" w:type="pct"/>
          </w:tcPr>
          <w:p w14:paraId="143625FB" w14:textId="02594699" w:rsidR="00707BB0" w:rsidRPr="00860AA5" w:rsidRDefault="00707BB0" w:rsidP="00860AA5">
            <w:pPr>
              <w:pStyle w:val="TableParagraph"/>
              <w:spacing w:line="224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cstheme="minorHAnsi"/>
                <w:b/>
                <w:spacing w:val="-1"/>
              </w:rPr>
              <w:t>RBS Exam</w:t>
            </w:r>
            <w:r w:rsidRPr="00860AA5">
              <w:rPr>
                <w:rFonts w:cstheme="minorHAnsi"/>
                <w:b/>
                <w:spacing w:val="-8"/>
              </w:rPr>
              <w:t xml:space="preserve"> </w:t>
            </w:r>
            <w:r w:rsidRPr="00860AA5">
              <w:rPr>
                <w:rFonts w:cstheme="minorHAnsi"/>
                <w:b/>
                <w:spacing w:val="-1"/>
              </w:rPr>
              <w:t>Date</w:t>
            </w:r>
          </w:p>
        </w:tc>
        <w:tc>
          <w:tcPr>
            <w:tcW w:w="1000" w:type="pct"/>
          </w:tcPr>
          <w:p w14:paraId="402654AE" w14:textId="4EC0F0CD" w:rsidR="00707BB0" w:rsidRPr="00860AA5" w:rsidRDefault="00707BB0" w:rsidP="00860AA5">
            <w:pPr>
              <w:pStyle w:val="TableParagraph"/>
              <w:spacing w:line="224" w:lineRule="exact"/>
              <w:ind w:left="99"/>
              <w:jc w:val="center"/>
              <w:rPr>
                <w:rFonts w:cstheme="minorHAnsi"/>
                <w:b/>
                <w:spacing w:val="-1"/>
              </w:rPr>
            </w:pPr>
            <w:r w:rsidRPr="00860AA5">
              <w:rPr>
                <w:rFonts w:cstheme="minorHAnsi"/>
                <w:b/>
                <w:spacing w:val="-1"/>
              </w:rPr>
              <w:t>Exam Entry Closing</w:t>
            </w:r>
          </w:p>
        </w:tc>
        <w:tc>
          <w:tcPr>
            <w:tcW w:w="1000" w:type="pct"/>
          </w:tcPr>
          <w:p w14:paraId="6BFC9F2A" w14:textId="0FB2AF52" w:rsidR="00707BB0" w:rsidRPr="00860AA5" w:rsidRDefault="00707BB0" w:rsidP="00860AA5">
            <w:pPr>
              <w:pStyle w:val="TableParagraph"/>
              <w:spacing w:line="224" w:lineRule="exact"/>
              <w:jc w:val="center"/>
              <w:rPr>
                <w:rFonts w:cstheme="minorHAnsi"/>
                <w:b/>
                <w:spacing w:val="-1"/>
              </w:rPr>
            </w:pPr>
            <w:r w:rsidRPr="00860AA5">
              <w:rPr>
                <w:rFonts w:cstheme="minorHAnsi"/>
                <w:b/>
                <w:spacing w:val="-1"/>
              </w:rPr>
              <w:t>RBS Exam</w:t>
            </w:r>
            <w:r w:rsidRPr="00860AA5">
              <w:rPr>
                <w:rFonts w:cstheme="minorHAnsi"/>
                <w:b/>
                <w:spacing w:val="-8"/>
              </w:rPr>
              <w:t xml:space="preserve"> </w:t>
            </w:r>
            <w:r w:rsidRPr="00860AA5">
              <w:rPr>
                <w:rFonts w:cstheme="minorHAnsi"/>
                <w:b/>
                <w:spacing w:val="-1"/>
              </w:rPr>
              <w:t>Date</w:t>
            </w:r>
          </w:p>
        </w:tc>
      </w:tr>
      <w:tr w:rsidR="00707BB0" w:rsidRPr="00860AA5" w14:paraId="65B72B61" w14:textId="5A31CCF4" w:rsidTr="007071F0">
        <w:trPr>
          <w:trHeight w:hRule="exact" w:val="450"/>
        </w:trPr>
        <w:tc>
          <w:tcPr>
            <w:tcW w:w="1000" w:type="pct"/>
          </w:tcPr>
          <w:p w14:paraId="34E0678F" w14:textId="77777777" w:rsidR="00707BB0" w:rsidRPr="00860AA5" w:rsidRDefault="00707BB0" w:rsidP="00860AA5">
            <w:pPr>
              <w:pStyle w:val="TableParagraph"/>
              <w:spacing w:line="226" w:lineRule="exact"/>
              <w:ind w:left="102"/>
              <w:jc w:val="center"/>
              <w:rPr>
                <w:rFonts w:cstheme="minorHAnsi"/>
                <w:spacing w:val="-1"/>
              </w:rPr>
            </w:pPr>
            <w:r w:rsidRPr="00860AA5">
              <w:rPr>
                <w:rFonts w:cstheme="minorHAnsi"/>
                <w:spacing w:val="-1"/>
              </w:rPr>
              <w:t>Operational</w:t>
            </w:r>
          </w:p>
          <w:p w14:paraId="549A0F3B" w14:textId="41B0E191" w:rsidR="00707BB0" w:rsidRPr="00860AA5" w:rsidRDefault="00707BB0" w:rsidP="00860AA5">
            <w:pPr>
              <w:pStyle w:val="TableParagraph"/>
              <w:spacing w:line="226" w:lineRule="exact"/>
              <w:ind w:left="102"/>
              <w:jc w:val="center"/>
              <w:rPr>
                <w:rFonts w:cstheme="minorHAnsi"/>
                <w:spacing w:val="-1"/>
              </w:rPr>
            </w:pPr>
          </w:p>
        </w:tc>
        <w:tc>
          <w:tcPr>
            <w:tcW w:w="1000" w:type="pct"/>
          </w:tcPr>
          <w:p w14:paraId="35471F1B" w14:textId="3A9D4740" w:rsidR="00707BB0" w:rsidRPr="00860AA5" w:rsidRDefault="005501AA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21</w:t>
            </w:r>
            <w:r w:rsidRPr="00860AA5">
              <w:rPr>
                <w:rFonts w:eastAsia="Arial" w:cstheme="minorHAnsi"/>
                <w:vertAlign w:val="superscript"/>
              </w:rPr>
              <w:t>st</w:t>
            </w:r>
            <w:r w:rsidRPr="00860AA5">
              <w:rPr>
                <w:rFonts w:eastAsia="Arial" w:cstheme="minorHAnsi"/>
              </w:rPr>
              <w:t xml:space="preserve"> January 2025</w:t>
            </w:r>
          </w:p>
        </w:tc>
        <w:tc>
          <w:tcPr>
            <w:tcW w:w="1000" w:type="pct"/>
          </w:tcPr>
          <w:p w14:paraId="04810C07" w14:textId="3968B219" w:rsidR="00707BB0" w:rsidRPr="00860AA5" w:rsidRDefault="00F20A29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6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February 2025</w:t>
            </w:r>
          </w:p>
        </w:tc>
        <w:tc>
          <w:tcPr>
            <w:tcW w:w="1000" w:type="pct"/>
          </w:tcPr>
          <w:p w14:paraId="7D91601D" w14:textId="770E4700" w:rsidR="00707BB0" w:rsidRPr="00860AA5" w:rsidRDefault="007071F0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22</w:t>
            </w:r>
            <w:r w:rsidRPr="00860AA5">
              <w:rPr>
                <w:rFonts w:eastAsia="Arial" w:cstheme="minorHAnsi"/>
                <w:vertAlign w:val="superscript"/>
              </w:rPr>
              <w:t>nd</w:t>
            </w:r>
            <w:r w:rsidRPr="00860AA5">
              <w:rPr>
                <w:rFonts w:eastAsia="Arial" w:cstheme="minorHAnsi"/>
              </w:rPr>
              <w:t xml:space="preserve"> July 2025</w:t>
            </w:r>
          </w:p>
        </w:tc>
        <w:tc>
          <w:tcPr>
            <w:tcW w:w="1000" w:type="pct"/>
          </w:tcPr>
          <w:p w14:paraId="43909A09" w14:textId="6A9126FA" w:rsidR="00707BB0" w:rsidRPr="00860AA5" w:rsidRDefault="006E3EC9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6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August 2025</w:t>
            </w:r>
          </w:p>
        </w:tc>
      </w:tr>
      <w:tr w:rsidR="00707BB0" w:rsidRPr="00860AA5" w14:paraId="342452DC" w14:textId="4649296C" w:rsidTr="007071F0">
        <w:trPr>
          <w:trHeight w:hRule="exact" w:val="427"/>
        </w:trPr>
        <w:tc>
          <w:tcPr>
            <w:tcW w:w="1000" w:type="pct"/>
          </w:tcPr>
          <w:p w14:paraId="77E54AC0" w14:textId="77777777" w:rsidR="00707BB0" w:rsidRPr="00860AA5" w:rsidRDefault="00707BB0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cstheme="minorHAnsi"/>
                <w:spacing w:val="-1"/>
              </w:rPr>
              <w:t>Management</w:t>
            </w:r>
          </w:p>
        </w:tc>
        <w:tc>
          <w:tcPr>
            <w:tcW w:w="1000" w:type="pct"/>
          </w:tcPr>
          <w:p w14:paraId="4A0932A2" w14:textId="3CE2916D" w:rsidR="00707BB0" w:rsidRPr="00860AA5" w:rsidRDefault="00B8626B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28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January 2025</w:t>
            </w:r>
          </w:p>
        </w:tc>
        <w:tc>
          <w:tcPr>
            <w:tcW w:w="1000" w:type="pct"/>
          </w:tcPr>
          <w:p w14:paraId="5DE84ECF" w14:textId="774B8A98" w:rsidR="00707BB0" w:rsidRPr="00860AA5" w:rsidRDefault="00F20A29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12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February 2025</w:t>
            </w:r>
          </w:p>
        </w:tc>
        <w:tc>
          <w:tcPr>
            <w:tcW w:w="1000" w:type="pct"/>
          </w:tcPr>
          <w:p w14:paraId="3E9177BF" w14:textId="2062148A" w:rsidR="00707BB0" w:rsidRPr="00860AA5" w:rsidRDefault="007071F0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29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July 2025</w:t>
            </w:r>
          </w:p>
        </w:tc>
        <w:tc>
          <w:tcPr>
            <w:tcW w:w="1000" w:type="pct"/>
          </w:tcPr>
          <w:p w14:paraId="7FC6FF74" w14:textId="51F300BF" w:rsidR="00707BB0" w:rsidRPr="00860AA5" w:rsidRDefault="006E3EC9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14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August 2025</w:t>
            </w:r>
          </w:p>
        </w:tc>
      </w:tr>
      <w:tr w:rsidR="00707BB0" w:rsidRPr="00860AA5" w14:paraId="4DE2D611" w14:textId="6DB652BF" w:rsidTr="007071F0">
        <w:trPr>
          <w:trHeight w:hRule="exact" w:val="430"/>
        </w:trPr>
        <w:tc>
          <w:tcPr>
            <w:tcW w:w="1000" w:type="pct"/>
          </w:tcPr>
          <w:p w14:paraId="708B9ED5" w14:textId="77777777" w:rsidR="00707BB0" w:rsidRPr="00860AA5" w:rsidRDefault="00707BB0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cstheme="minorHAnsi"/>
                <w:spacing w:val="-1"/>
              </w:rPr>
              <w:t>Strategic</w:t>
            </w:r>
          </w:p>
        </w:tc>
        <w:tc>
          <w:tcPr>
            <w:tcW w:w="1000" w:type="pct"/>
          </w:tcPr>
          <w:p w14:paraId="7434C592" w14:textId="5728DD15" w:rsidR="00707BB0" w:rsidRPr="00860AA5" w:rsidRDefault="00B8626B" w:rsidP="00860AA5">
            <w:pPr>
              <w:pStyle w:val="TableParagraph"/>
              <w:spacing w:line="226" w:lineRule="exact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7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February 2025</w:t>
            </w:r>
          </w:p>
        </w:tc>
        <w:tc>
          <w:tcPr>
            <w:tcW w:w="1000" w:type="pct"/>
          </w:tcPr>
          <w:p w14:paraId="278C5698" w14:textId="5A652F2F" w:rsidR="00707BB0" w:rsidRPr="00860AA5" w:rsidRDefault="00F20A29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20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February 2025</w:t>
            </w:r>
          </w:p>
        </w:tc>
        <w:tc>
          <w:tcPr>
            <w:tcW w:w="1000" w:type="pct"/>
          </w:tcPr>
          <w:p w14:paraId="557FB09F" w14:textId="30A1C56E" w:rsidR="00707BB0" w:rsidRPr="00860AA5" w:rsidRDefault="007071F0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5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August 2025</w:t>
            </w:r>
          </w:p>
        </w:tc>
        <w:tc>
          <w:tcPr>
            <w:tcW w:w="1000" w:type="pct"/>
          </w:tcPr>
          <w:p w14:paraId="0691530A" w14:textId="3457AC64" w:rsidR="00707BB0" w:rsidRPr="00860AA5" w:rsidRDefault="006E3EC9" w:rsidP="00860AA5">
            <w:pPr>
              <w:pStyle w:val="TableParagraph"/>
              <w:spacing w:line="226" w:lineRule="exact"/>
              <w:ind w:left="102"/>
              <w:jc w:val="center"/>
              <w:rPr>
                <w:rFonts w:eastAsia="Arial" w:cstheme="minorHAnsi"/>
              </w:rPr>
            </w:pPr>
            <w:r w:rsidRPr="00860AA5">
              <w:rPr>
                <w:rFonts w:eastAsia="Arial" w:cstheme="minorHAnsi"/>
              </w:rPr>
              <w:t>20</w:t>
            </w:r>
            <w:r w:rsidRPr="00860AA5">
              <w:rPr>
                <w:rFonts w:eastAsia="Arial" w:cstheme="minorHAnsi"/>
                <w:vertAlign w:val="superscript"/>
              </w:rPr>
              <w:t>th</w:t>
            </w:r>
            <w:r w:rsidRPr="00860AA5">
              <w:rPr>
                <w:rFonts w:eastAsia="Arial" w:cstheme="minorHAnsi"/>
              </w:rPr>
              <w:t xml:space="preserve"> August 2025</w:t>
            </w:r>
          </w:p>
        </w:tc>
      </w:tr>
    </w:tbl>
    <w:p w14:paraId="5A79B7DE" w14:textId="77777777" w:rsidR="00F071FF" w:rsidRPr="00860AA5" w:rsidRDefault="00F071FF" w:rsidP="00F071FF">
      <w:pPr>
        <w:pStyle w:val="BodyText"/>
        <w:spacing w:line="207" w:lineRule="exact"/>
        <w:ind w:left="360"/>
        <w:rPr>
          <w:rFonts w:asciiTheme="minorHAnsi" w:hAnsiTheme="minorHAnsi" w:cstheme="minorHAnsi"/>
          <w:spacing w:val="-1"/>
          <w:sz w:val="24"/>
          <w:szCs w:val="24"/>
        </w:rPr>
      </w:pPr>
    </w:p>
    <w:p w14:paraId="67F6F56D" w14:textId="71CB035F" w:rsidR="00993D20" w:rsidRPr="00860AA5" w:rsidRDefault="00993D20" w:rsidP="00993D20">
      <w:pPr>
        <w:pStyle w:val="BodyText"/>
        <w:spacing w:line="207" w:lineRule="exact"/>
        <w:ind w:left="0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860AA5">
        <w:rPr>
          <w:rFonts w:asciiTheme="minorHAnsi" w:hAnsiTheme="minorHAnsi" w:cstheme="minorHAnsi"/>
          <w:b/>
          <w:bCs/>
          <w:spacing w:val="-1"/>
          <w:sz w:val="22"/>
          <w:szCs w:val="22"/>
        </w:rPr>
        <w:t>Additional Information</w:t>
      </w:r>
    </w:p>
    <w:p w14:paraId="123B23A5" w14:textId="48F417CC" w:rsidR="00213FB6" w:rsidRPr="00860AA5" w:rsidRDefault="006074CE" w:rsidP="000200BD">
      <w:pPr>
        <w:pStyle w:val="BodyText"/>
        <w:numPr>
          <w:ilvl w:val="0"/>
          <w:numId w:val="2"/>
        </w:numPr>
        <w:spacing w:line="207" w:lineRule="exact"/>
        <w:ind w:right="1977"/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</w:pPr>
      <w:r w:rsidRPr="00860AA5">
        <w:rPr>
          <w:rFonts w:asciiTheme="minorHAnsi" w:hAnsiTheme="minorHAnsi" w:cstheme="minorHAnsi"/>
          <w:spacing w:val="-1"/>
          <w:sz w:val="22"/>
          <w:szCs w:val="22"/>
        </w:rPr>
        <w:t>All</w:t>
      </w:r>
      <w:r w:rsidR="001C2870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E6427" w:rsidRPr="00860AA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1C2870" w:rsidRPr="00860AA5">
        <w:rPr>
          <w:rFonts w:asciiTheme="minorHAnsi" w:hAnsiTheme="minorHAnsi" w:cstheme="minorHAnsi"/>
          <w:spacing w:val="-1"/>
          <w:sz w:val="22"/>
          <w:szCs w:val="22"/>
        </w:rPr>
        <w:t>xam</w:t>
      </w:r>
      <w:r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p</w:t>
      </w:r>
      <w:r w:rsidR="001306B0" w:rsidRPr="00860AA5">
        <w:rPr>
          <w:rFonts w:asciiTheme="minorHAnsi" w:hAnsiTheme="minorHAnsi" w:cstheme="minorHAnsi"/>
          <w:spacing w:val="-1"/>
          <w:sz w:val="22"/>
          <w:szCs w:val="22"/>
        </w:rPr>
        <w:t>laces</w:t>
      </w:r>
      <w:r w:rsidR="001306B0" w:rsidRPr="00860AA5">
        <w:rPr>
          <w:rFonts w:asciiTheme="minorHAnsi" w:hAnsiTheme="minorHAnsi" w:cstheme="minorHAnsi"/>
          <w:sz w:val="22"/>
          <w:szCs w:val="22"/>
        </w:rPr>
        <w:t xml:space="preserve"> </w:t>
      </w:r>
      <w:r w:rsidR="001306B0" w:rsidRPr="00860AA5">
        <w:rPr>
          <w:rFonts w:asciiTheme="minorHAnsi" w:hAnsiTheme="minorHAnsi" w:cstheme="minorHAnsi"/>
          <w:spacing w:val="-1"/>
          <w:sz w:val="22"/>
          <w:szCs w:val="22"/>
        </w:rPr>
        <w:t>are subject</w:t>
      </w:r>
      <w:r w:rsidR="001306B0" w:rsidRPr="00860AA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1306B0" w:rsidRPr="00860AA5">
        <w:rPr>
          <w:rFonts w:asciiTheme="minorHAnsi" w:hAnsiTheme="minorHAnsi" w:cstheme="minorHAnsi"/>
          <w:spacing w:val="-1"/>
          <w:sz w:val="22"/>
          <w:szCs w:val="22"/>
        </w:rPr>
        <w:t>to</w:t>
      </w:r>
      <w:r w:rsidR="001306B0" w:rsidRPr="00860AA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1306B0" w:rsidRPr="00860AA5">
        <w:rPr>
          <w:rFonts w:asciiTheme="minorHAnsi" w:hAnsiTheme="minorHAnsi" w:cstheme="minorHAnsi"/>
          <w:spacing w:val="-1"/>
          <w:sz w:val="22"/>
          <w:szCs w:val="22"/>
        </w:rPr>
        <w:t>availabilit</w:t>
      </w:r>
      <w:r w:rsidR="005D5B4E" w:rsidRPr="00860AA5">
        <w:rPr>
          <w:rFonts w:asciiTheme="minorHAnsi" w:hAnsiTheme="minorHAnsi" w:cstheme="minorHAnsi"/>
          <w:spacing w:val="-1"/>
          <w:sz w:val="22"/>
          <w:szCs w:val="22"/>
        </w:rPr>
        <w:t>y</w:t>
      </w:r>
      <w:r w:rsidR="001C2870" w:rsidRPr="00860AA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1C2870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and </w:t>
      </w:r>
      <w:r w:rsidR="00213FB6" w:rsidRPr="00860AA5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only on </w:t>
      </w:r>
      <w:r w:rsidR="00546663" w:rsidRPr="00860AA5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>listed</w:t>
      </w:r>
      <w:r w:rsidR="00213FB6" w:rsidRPr="00860AA5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 </w:t>
      </w:r>
      <w:r w:rsidR="007819C5" w:rsidRPr="00860AA5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>dates.</w:t>
      </w:r>
      <w:r w:rsidR="00213FB6" w:rsidRPr="00860AA5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 </w:t>
      </w:r>
    </w:p>
    <w:p w14:paraId="55E85469" w14:textId="77777777" w:rsidR="00463D23" w:rsidRDefault="0060292C" w:rsidP="00805774">
      <w:pPr>
        <w:pStyle w:val="BodyText"/>
        <w:numPr>
          <w:ilvl w:val="0"/>
          <w:numId w:val="1"/>
        </w:numPr>
        <w:spacing w:before="2"/>
        <w:ind w:right="1887"/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</w:pPr>
      <w:r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Bookings </w:t>
      </w:r>
      <w:r w:rsidR="00EC4334"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to be made </w:t>
      </w:r>
      <w:r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by </w:t>
      </w:r>
      <w:r w:rsidR="00EC4334"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completing </w:t>
      </w:r>
      <w:r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a CBE </w:t>
      </w:r>
      <w:r w:rsidR="00672745"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>Enrolment F</w:t>
      </w:r>
      <w:r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orm </w:t>
      </w:r>
    </w:p>
    <w:p w14:paraId="4597FCEE" w14:textId="4145D9AD" w:rsidR="0008204F" w:rsidRPr="00463D23" w:rsidRDefault="00213FB6" w:rsidP="00805774">
      <w:pPr>
        <w:pStyle w:val="BodyText"/>
        <w:numPr>
          <w:ilvl w:val="0"/>
          <w:numId w:val="1"/>
        </w:numPr>
        <w:spacing w:before="2"/>
        <w:ind w:right="1887"/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</w:pPr>
      <w:r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Cancellations </w:t>
      </w:r>
      <w:r w:rsidR="00EF2C72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>must be submitted</w:t>
      </w:r>
      <w:r w:rsidR="002244CF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 at a </w:t>
      </w:r>
      <w:r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minimum of </w:t>
      </w:r>
      <w:r w:rsid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>7</w:t>
      </w:r>
      <w:r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 working days in advance of the </w:t>
      </w:r>
      <w:r w:rsidR="005D5B4E"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>r</w:t>
      </w:r>
      <w:r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>egistration</w:t>
      </w:r>
      <w:r w:rsidR="00EC4334"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 </w:t>
      </w:r>
      <w:r w:rsidRPr="00463D23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>end date</w:t>
      </w:r>
      <w:r w:rsidR="002244CF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. Cancellation within 7 days of </w:t>
      </w:r>
      <w:r w:rsidR="00D669A1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your </w:t>
      </w:r>
      <w:r w:rsidR="002244CF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>assessment</w:t>
      </w:r>
      <w:r w:rsidR="00D669A1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 date</w:t>
      </w:r>
      <w:r w:rsidR="002244CF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 xml:space="preserve"> will result in a loss of </w:t>
      </w:r>
      <w:r w:rsidR="00D669A1">
        <w:rPr>
          <w:rFonts w:asciiTheme="minorHAnsi" w:eastAsiaTheme="minorHAnsi" w:hAnsiTheme="minorHAnsi" w:cstheme="minorHAnsi"/>
          <w:spacing w:val="-1"/>
          <w:sz w:val="22"/>
          <w:szCs w:val="22"/>
          <w:lang w:val="en-GB"/>
        </w:rPr>
        <w:t>your assessment fee.</w:t>
      </w:r>
    </w:p>
    <w:p w14:paraId="44985D23" w14:textId="77777777" w:rsidR="005D326E" w:rsidRPr="00860AA5" w:rsidRDefault="00672745" w:rsidP="0054666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pacing w:val="-1"/>
          <w:sz w:val="22"/>
          <w:szCs w:val="22"/>
        </w:rPr>
      </w:pPr>
      <w:r w:rsidRPr="00860AA5">
        <w:rPr>
          <w:rFonts w:asciiTheme="minorHAnsi" w:hAnsiTheme="minorHAnsi" w:cstheme="minorHAnsi"/>
          <w:spacing w:val="-1"/>
          <w:sz w:val="22"/>
          <w:szCs w:val="22"/>
        </w:rPr>
        <w:t>W</w:t>
      </w:r>
      <w:r w:rsidR="00546663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e are </w:t>
      </w:r>
      <w:r w:rsidR="00546663" w:rsidRPr="00F143E2">
        <w:rPr>
          <w:rFonts w:asciiTheme="minorHAnsi" w:hAnsiTheme="minorHAnsi" w:cstheme="minorHAnsi"/>
          <w:b/>
          <w:bCs/>
          <w:spacing w:val="-1"/>
          <w:sz w:val="22"/>
          <w:szCs w:val="22"/>
        </w:rPr>
        <w:t>unable</w:t>
      </w:r>
      <w:r w:rsidR="00546663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to accept bookings with additional accommodations (</w:t>
      </w:r>
      <w:r w:rsidR="005D326E" w:rsidRPr="00860AA5">
        <w:rPr>
          <w:rFonts w:asciiTheme="minorHAnsi" w:hAnsiTheme="minorHAnsi" w:cstheme="minorHAnsi"/>
          <w:spacing w:val="-1"/>
          <w:sz w:val="22"/>
          <w:szCs w:val="22"/>
        </w:rPr>
        <w:t>e.g.</w:t>
      </w:r>
      <w:r w:rsidR="00546663"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 extra time). </w:t>
      </w:r>
    </w:p>
    <w:p w14:paraId="1EAA4897" w14:textId="5BC235D7" w:rsidR="00546663" w:rsidRPr="00860AA5" w:rsidRDefault="00546663" w:rsidP="005D326E">
      <w:pPr>
        <w:pStyle w:val="ListParagraph"/>
        <w:rPr>
          <w:rFonts w:asciiTheme="minorHAnsi" w:hAnsiTheme="minorHAnsi" w:cstheme="minorHAnsi"/>
          <w:spacing w:val="-1"/>
          <w:sz w:val="22"/>
          <w:szCs w:val="22"/>
        </w:rPr>
      </w:pPr>
      <w:r w:rsidRPr="00860AA5">
        <w:rPr>
          <w:rFonts w:asciiTheme="minorHAnsi" w:hAnsiTheme="minorHAnsi" w:cstheme="minorHAnsi"/>
          <w:spacing w:val="-1"/>
          <w:sz w:val="22"/>
          <w:szCs w:val="22"/>
        </w:rPr>
        <w:t xml:space="preserve">If you are eligible you will need to book at an alternative Pearson VUE exam centre </w:t>
      </w:r>
    </w:p>
    <w:p w14:paraId="43EB2BC3" w14:textId="33D45535" w:rsidR="007C4BC5" w:rsidRPr="00860AA5" w:rsidRDefault="007C4BC5" w:rsidP="00546663">
      <w:pPr>
        <w:rPr>
          <w:rFonts w:asciiTheme="minorHAnsi" w:hAnsiTheme="minorHAnsi" w:cstheme="minorHAnsi"/>
        </w:rPr>
      </w:pPr>
    </w:p>
    <w:p w14:paraId="3F9ED076" w14:textId="51B644A1" w:rsidR="007C4BC5" w:rsidRPr="00860AA5" w:rsidRDefault="00A13538" w:rsidP="005C328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60AA5">
        <w:rPr>
          <w:rFonts w:asciiTheme="minorHAnsi" w:hAnsiTheme="minorHAnsi" w:cstheme="minorHAnsi"/>
          <w:b/>
          <w:bCs/>
          <w:sz w:val="22"/>
          <w:szCs w:val="22"/>
        </w:rPr>
        <w:t xml:space="preserve">Assessment </w:t>
      </w:r>
      <w:r w:rsidR="007C4BC5" w:rsidRPr="00860AA5">
        <w:rPr>
          <w:rFonts w:asciiTheme="minorHAnsi" w:hAnsiTheme="minorHAnsi" w:cstheme="minorHAnsi"/>
          <w:b/>
          <w:bCs/>
          <w:sz w:val="22"/>
          <w:szCs w:val="22"/>
        </w:rPr>
        <w:t>Fees</w:t>
      </w:r>
      <w:r w:rsidR="00A11811" w:rsidRPr="00860A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0AA5">
        <w:rPr>
          <w:rFonts w:asciiTheme="minorHAnsi" w:hAnsiTheme="minorHAnsi" w:cstheme="minorHAnsi"/>
          <w:b/>
          <w:bCs/>
          <w:sz w:val="22"/>
          <w:szCs w:val="22"/>
        </w:rPr>
        <w:t>Note: All prices quoted are inclusive of VAT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3"/>
        <w:gridCol w:w="2315"/>
      </w:tblGrid>
      <w:tr w:rsidR="00087BB5" w:rsidRPr="00860AA5" w14:paraId="74D88EC7" w14:textId="77777777" w:rsidTr="00A13538">
        <w:trPr>
          <w:trHeight w:val="276"/>
        </w:trPr>
        <w:tc>
          <w:tcPr>
            <w:tcW w:w="3839" w:type="pct"/>
          </w:tcPr>
          <w:p w14:paraId="08B3783D" w14:textId="2B0A447E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 xml:space="preserve">CIMA Certificate in Business Accounting </w:t>
            </w:r>
          </w:p>
        </w:tc>
        <w:tc>
          <w:tcPr>
            <w:tcW w:w="1161" w:type="pct"/>
          </w:tcPr>
          <w:p w14:paraId="0E1A9F65" w14:textId="601609D6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761E2" w:rsidRPr="00860AA5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</w:tr>
      <w:tr w:rsidR="00087BB5" w:rsidRPr="00860AA5" w14:paraId="32C27F6F" w14:textId="77777777" w:rsidTr="00A13538">
        <w:trPr>
          <w:trHeight w:val="276"/>
        </w:trPr>
        <w:tc>
          <w:tcPr>
            <w:tcW w:w="3839" w:type="pct"/>
          </w:tcPr>
          <w:p w14:paraId="32EA558A" w14:textId="650857F0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CIMA Operational Level OT</w:t>
            </w:r>
          </w:p>
        </w:tc>
        <w:tc>
          <w:tcPr>
            <w:tcW w:w="1161" w:type="pct"/>
          </w:tcPr>
          <w:p w14:paraId="553674FE" w14:textId="4BD91909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761E2" w:rsidRPr="00860AA5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087BB5" w:rsidRPr="00860AA5" w14:paraId="00FB407F" w14:textId="77777777" w:rsidTr="00A13538">
        <w:trPr>
          <w:trHeight w:val="276"/>
        </w:trPr>
        <w:tc>
          <w:tcPr>
            <w:tcW w:w="3839" w:type="pct"/>
          </w:tcPr>
          <w:p w14:paraId="2AD9C528" w14:textId="0C227013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 xml:space="preserve">CIMA Operational Level </w:t>
            </w:r>
            <w:r w:rsidRPr="00860A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Case Study</w:t>
            </w:r>
          </w:p>
        </w:tc>
        <w:tc>
          <w:tcPr>
            <w:tcW w:w="1161" w:type="pct"/>
          </w:tcPr>
          <w:p w14:paraId="7F6D6758" w14:textId="15321056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761E2" w:rsidRPr="00860AA5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</w:tr>
      <w:tr w:rsidR="00087BB5" w:rsidRPr="00860AA5" w14:paraId="1CD47A02" w14:textId="77777777" w:rsidTr="00A13538">
        <w:trPr>
          <w:trHeight w:val="276"/>
        </w:trPr>
        <w:tc>
          <w:tcPr>
            <w:tcW w:w="3839" w:type="pct"/>
          </w:tcPr>
          <w:p w14:paraId="6A9F85FC" w14:textId="2032533C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CIMA Management Level OT</w:t>
            </w:r>
          </w:p>
        </w:tc>
        <w:tc>
          <w:tcPr>
            <w:tcW w:w="1161" w:type="pct"/>
          </w:tcPr>
          <w:p w14:paraId="3B958B97" w14:textId="5103A003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761E2" w:rsidRPr="00860AA5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</w:tr>
      <w:tr w:rsidR="00087BB5" w:rsidRPr="00860AA5" w14:paraId="0DB5B774" w14:textId="77777777" w:rsidTr="00A13538">
        <w:trPr>
          <w:trHeight w:val="276"/>
        </w:trPr>
        <w:tc>
          <w:tcPr>
            <w:tcW w:w="3839" w:type="pct"/>
          </w:tcPr>
          <w:p w14:paraId="01FBC8AE" w14:textId="45AFDF77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 xml:space="preserve">CIMA Management Level </w:t>
            </w:r>
            <w:r w:rsidRPr="00860A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Case Study</w:t>
            </w:r>
          </w:p>
        </w:tc>
        <w:tc>
          <w:tcPr>
            <w:tcW w:w="1161" w:type="pct"/>
          </w:tcPr>
          <w:p w14:paraId="334E62C6" w14:textId="5F8D7A7F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761E2" w:rsidRPr="00860AA5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</w:tr>
      <w:tr w:rsidR="00087BB5" w:rsidRPr="00860AA5" w14:paraId="0B0273D1" w14:textId="77777777" w:rsidTr="00A13538">
        <w:trPr>
          <w:trHeight w:val="276"/>
        </w:trPr>
        <w:tc>
          <w:tcPr>
            <w:tcW w:w="3839" w:type="pct"/>
          </w:tcPr>
          <w:p w14:paraId="1E595667" w14:textId="071CBAB1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CIMA Strategic Level OT</w:t>
            </w:r>
          </w:p>
        </w:tc>
        <w:tc>
          <w:tcPr>
            <w:tcW w:w="1161" w:type="pct"/>
          </w:tcPr>
          <w:p w14:paraId="13D9A595" w14:textId="6B253E86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761E2" w:rsidRPr="00860AA5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</w:tr>
      <w:tr w:rsidR="00087BB5" w:rsidRPr="00860AA5" w14:paraId="51CE428B" w14:textId="77777777" w:rsidTr="00A13538">
        <w:trPr>
          <w:trHeight w:val="276"/>
        </w:trPr>
        <w:tc>
          <w:tcPr>
            <w:tcW w:w="3839" w:type="pct"/>
          </w:tcPr>
          <w:p w14:paraId="5689CF8F" w14:textId="7432BF56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 xml:space="preserve">CIMA Strategic Level </w:t>
            </w:r>
            <w:r w:rsidRPr="00860A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Case Study</w:t>
            </w:r>
          </w:p>
        </w:tc>
        <w:tc>
          <w:tcPr>
            <w:tcW w:w="1161" w:type="pct"/>
          </w:tcPr>
          <w:p w14:paraId="7FEC8D4B" w14:textId="46AEB6F7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761E2" w:rsidRPr="00860AA5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</w:tr>
      <w:tr w:rsidR="00087BB5" w:rsidRPr="00860AA5" w14:paraId="12217C95" w14:textId="77777777" w:rsidTr="00A13538">
        <w:trPr>
          <w:trHeight w:val="276"/>
        </w:trPr>
        <w:tc>
          <w:tcPr>
            <w:tcW w:w="3839" w:type="pct"/>
          </w:tcPr>
          <w:p w14:paraId="7821E1E7" w14:textId="7F1C609E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 xml:space="preserve">ACCA Applied Knowledge </w:t>
            </w:r>
          </w:p>
        </w:tc>
        <w:tc>
          <w:tcPr>
            <w:tcW w:w="1161" w:type="pct"/>
          </w:tcPr>
          <w:p w14:paraId="410FCB71" w14:textId="27B65B76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11811" w:rsidRPr="00860AA5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</w:tr>
      <w:tr w:rsidR="00087BB5" w:rsidRPr="00860AA5" w14:paraId="6B233455" w14:textId="77777777" w:rsidTr="00A13538">
        <w:trPr>
          <w:trHeight w:val="276"/>
        </w:trPr>
        <w:tc>
          <w:tcPr>
            <w:tcW w:w="3839" w:type="pct"/>
          </w:tcPr>
          <w:p w14:paraId="29B526B7" w14:textId="3F7FACBC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ACCA Applied Skills (</w:t>
            </w:r>
            <w:r w:rsidR="00A11811" w:rsidRPr="00860AA5">
              <w:rPr>
                <w:rFonts w:asciiTheme="minorHAnsi" w:hAnsiTheme="minorHAnsi" w:cstheme="minorHAnsi"/>
                <w:sz w:val="22"/>
                <w:szCs w:val="22"/>
              </w:rPr>
              <w:t>Corporate and Business Law LW)</w:t>
            </w:r>
          </w:p>
        </w:tc>
        <w:tc>
          <w:tcPr>
            <w:tcW w:w="1161" w:type="pct"/>
          </w:tcPr>
          <w:p w14:paraId="4442DAB1" w14:textId="768355FB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11811" w:rsidRPr="00860AA5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</w:tr>
      <w:tr w:rsidR="00087BB5" w:rsidRPr="00860AA5" w14:paraId="2F842C77" w14:textId="77777777" w:rsidTr="00A13538">
        <w:trPr>
          <w:trHeight w:val="276"/>
        </w:trPr>
        <w:tc>
          <w:tcPr>
            <w:tcW w:w="3839" w:type="pct"/>
          </w:tcPr>
          <w:p w14:paraId="4B0984FB" w14:textId="05EEC68B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AAT</w:t>
            </w:r>
          </w:p>
        </w:tc>
        <w:tc>
          <w:tcPr>
            <w:tcW w:w="1161" w:type="pct"/>
          </w:tcPr>
          <w:p w14:paraId="473F6F38" w14:textId="4B4710C6" w:rsidR="00087BB5" w:rsidRPr="00860AA5" w:rsidRDefault="00087BB5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01E90" w:rsidRPr="00860AA5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</w:tr>
      <w:tr w:rsidR="00426C4A" w:rsidRPr="00860AA5" w14:paraId="094C39A9" w14:textId="77777777" w:rsidTr="00A13538">
        <w:trPr>
          <w:trHeight w:val="276"/>
        </w:trPr>
        <w:tc>
          <w:tcPr>
            <w:tcW w:w="3839" w:type="pct"/>
          </w:tcPr>
          <w:p w14:paraId="719C0CD7" w14:textId="4F3A3C7F" w:rsidR="00426C4A" w:rsidRPr="00860AA5" w:rsidRDefault="00426C4A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ICAEW</w:t>
            </w:r>
            <w:r w:rsidR="00DA165A" w:rsidRPr="00860AA5">
              <w:rPr>
                <w:rFonts w:asciiTheme="minorHAnsi" w:hAnsiTheme="minorHAnsi" w:cstheme="minorHAnsi"/>
                <w:sz w:val="22"/>
                <w:szCs w:val="22"/>
              </w:rPr>
              <w:t xml:space="preserve"> Certificate </w:t>
            </w:r>
            <w:r w:rsidR="00421444" w:rsidRPr="00860AA5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r w:rsidR="00DA165A" w:rsidRPr="00860AA5">
              <w:rPr>
                <w:rFonts w:asciiTheme="minorHAnsi" w:hAnsiTheme="minorHAnsi" w:cstheme="minorHAnsi"/>
                <w:sz w:val="22"/>
                <w:szCs w:val="22"/>
              </w:rPr>
              <w:t xml:space="preserve"> only</w:t>
            </w:r>
          </w:p>
        </w:tc>
        <w:tc>
          <w:tcPr>
            <w:tcW w:w="1161" w:type="pct"/>
          </w:tcPr>
          <w:p w14:paraId="0AA57A29" w14:textId="0489CB6E" w:rsidR="00426C4A" w:rsidRPr="00860AA5" w:rsidRDefault="00DA165A" w:rsidP="005C3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0AA5">
              <w:rPr>
                <w:rFonts w:asciiTheme="minorHAnsi" w:hAnsiTheme="minorHAnsi" w:cstheme="minorHAnsi"/>
                <w:sz w:val="22"/>
                <w:szCs w:val="22"/>
              </w:rPr>
              <w:t>£115</w:t>
            </w:r>
          </w:p>
        </w:tc>
      </w:tr>
    </w:tbl>
    <w:p w14:paraId="4EDF2DD5" w14:textId="001D1466" w:rsidR="00D675C9" w:rsidRPr="00383B1B" w:rsidRDefault="00D675C9" w:rsidP="00860AA5">
      <w:pPr>
        <w:rPr>
          <w:rFonts w:cs="Arial"/>
        </w:rPr>
      </w:pPr>
    </w:p>
    <w:sectPr w:rsidR="00D675C9" w:rsidRPr="00383B1B" w:rsidSect="0036700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85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EE1F4" w14:textId="77777777" w:rsidR="00076A62" w:rsidRDefault="00076A62" w:rsidP="00B303B8">
      <w:r>
        <w:separator/>
      </w:r>
    </w:p>
  </w:endnote>
  <w:endnote w:type="continuationSeparator" w:id="0">
    <w:p w14:paraId="73A2BA19" w14:textId="77777777" w:rsidR="00076A62" w:rsidRDefault="00076A62" w:rsidP="00B303B8">
      <w:r>
        <w:continuationSeparator/>
      </w:r>
    </w:p>
  </w:endnote>
  <w:endnote w:type="continuationNotice" w:id="1">
    <w:p w14:paraId="1C3661F7" w14:textId="77777777" w:rsidR="00076A62" w:rsidRDefault="00076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3FA0" w14:textId="7AD8AAB3" w:rsidR="00570D60" w:rsidRDefault="00570D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5199D9F" wp14:editId="329896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3" name="Text Box 3" descr="Reed 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DBE5A" w14:textId="2BCC6A66" w:rsidR="00570D60" w:rsidRPr="00570D60" w:rsidRDefault="00570D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D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Reed 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99D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Reed Company Confident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F8DBE5A" w14:textId="2BCC6A66" w:rsidR="00570D60" w:rsidRPr="00570D60" w:rsidRDefault="00570D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D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Reed Company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A7AC" w14:textId="11DA141E" w:rsidR="00F76BCB" w:rsidRPr="00C763A2" w:rsidRDefault="00F76BCB">
    <w:pPr>
      <w:pStyle w:val="Footer"/>
      <w:rPr>
        <w:sz w:val="16"/>
        <w:szCs w:val="16"/>
      </w:rPr>
    </w:pPr>
    <w:r w:rsidRPr="00C763A2">
      <w:rPr>
        <w:sz w:val="16"/>
        <w:szCs w:val="16"/>
      </w:rPr>
      <w:t>Publish</w:t>
    </w:r>
    <w:r w:rsidR="007819C5">
      <w:rPr>
        <w:sz w:val="16"/>
        <w:szCs w:val="16"/>
      </w:rPr>
      <w:t>ed – December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EF8" w14:textId="25AFD5D4" w:rsidR="00570D60" w:rsidRDefault="00570D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AADD9C" wp14:editId="5D06F89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1" name="Text Box 1" descr="Reed 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D2637" w14:textId="099FD5DD" w:rsidR="00570D60" w:rsidRPr="00570D60" w:rsidRDefault="00570D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D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Reed 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ADD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eed Company Confident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CAD2637" w14:textId="099FD5DD" w:rsidR="00570D60" w:rsidRPr="00570D60" w:rsidRDefault="00570D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D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Reed Company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869D1" w14:textId="77777777" w:rsidR="00076A62" w:rsidRDefault="00076A62" w:rsidP="00B303B8">
      <w:r>
        <w:separator/>
      </w:r>
    </w:p>
  </w:footnote>
  <w:footnote w:type="continuationSeparator" w:id="0">
    <w:p w14:paraId="5684B633" w14:textId="77777777" w:rsidR="00076A62" w:rsidRDefault="00076A62" w:rsidP="00B303B8">
      <w:r>
        <w:continuationSeparator/>
      </w:r>
    </w:p>
  </w:footnote>
  <w:footnote w:type="continuationNotice" w:id="1">
    <w:p w14:paraId="2F4A4E64" w14:textId="77777777" w:rsidR="00076A62" w:rsidRDefault="00076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A508" w14:textId="54378AA2" w:rsidR="00B303B8" w:rsidRDefault="00B303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E58DE" wp14:editId="2EFFE6F3">
          <wp:simplePos x="0" y="0"/>
          <wp:positionH relativeFrom="page">
            <wp:posOffset>-231140</wp:posOffset>
          </wp:positionH>
          <wp:positionV relativeFrom="page">
            <wp:posOffset>-114300</wp:posOffset>
          </wp:positionV>
          <wp:extent cx="7981950" cy="11282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28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5D6D"/>
    <w:multiLevelType w:val="hybridMultilevel"/>
    <w:tmpl w:val="3BDA7BE6"/>
    <w:lvl w:ilvl="0" w:tplc="2EA6ECFC">
      <w:start w:val="8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18DB3966"/>
    <w:multiLevelType w:val="multilevel"/>
    <w:tmpl w:val="94EA62FA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82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56" w:hanging="1440"/>
      </w:pPr>
      <w:rPr>
        <w:rFonts w:hint="default"/>
      </w:rPr>
    </w:lvl>
  </w:abstractNum>
  <w:abstractNum w:abstractNumId="2" w15:restartNumberingAfterBreak="0">
    <w:nsid w:val="1C715F94"/>
    <w:multiLevelType w:val="hybridMultilevel"/>
    <w:tmpl w:val="DA5814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0243C"/>
    <w:multiLevelType w:val="hybridMultilevel"/>
    <w:tmpl w:val="A40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7070"/>
    <w:multiLevelType w:val="hybridMultilevel"/>
    <w:tmpl w:val="2B98DCAE"/>
    <w:lvl w:ilvl="0" w:tplc="D3C00A3E">
      <w:start w:val="8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61497D57"/>
    <w:multiLevelType w:val="hybridMultilevel"/>
    <w:tmpl w:val="55563702"/>
    <w:lvl w:ilvl="0" w:tplc="2D78A0E0">
      <w:start w:val="8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632A0E0D"/>
    <w:multiLevelType w:val="hybridMultilevel"/>
    <w:tmpl w:val="B2AC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402"/>
    <w:multiLevelType w:val="hybridMultilevel"/>
    <w:tmpl w:val="D7847910"/>
    <w:lvl w:ilvl="0" w:tplc="1AD244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0149"/>
    <w:multiLevelType w:val="hybridMultilevel"/>
    <w:tmpl w:val="B75A9504"/>
    <w:lvl w:ilvl="0" w:tplc="EFE4C7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74C8D"/>
    <w:multiLevelType w:val="hybridMultilevel"/>
    <w:tmpl w:val="81143F24"/>
    <w:lvl w:ilvl="0" w:tplc="1AD244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42642">
    <w:abstractNumId w:val="6"/>
  </w:num>
  <w:num w:numId="2" w16cid:durableId="213738400">
    <w:abstractNumId w:val="7"/>
  </w:num>
  <w:num w:numId="3" w16cid:durableId="96145558">
    <w:abstractNumId w:val="9"/>
  </w:num>
  <w:num w:numId="4" w16cid:durableId="940140015">
    <w:abstractNumId w:val="1"/>
  </w:num>
  <w:num w:numId="5" w16cid:durableId="2051343880">
    <w:abstractNumId w:val="2"/>
  </w:num>
  <w:num w:numId="6" w16cid:durableId="2108891695">
    <w:abstractNumId w:val="3"/>
  </w:num>
  <w:num w:numId="7" w16cid:durableId="1772822316">
    <w:abstractNumId w:val="5"/>
  </w:num>
  <w:num w:numId="8" w16cid:durableId="762652506">
    <w:abstractNumId w:val="4"/>
  </w:num>
  <w:num w:numId="9" w16cid:durableId="874121530">
    <w:abstractNumId w:val="0"/>
  </w:num>
  <w:num w:numId="10" w16cid:durableId="705326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B8"/>
    <w:rsid w:val="00002517"/>
    <w:rsid w:val="00007BA9"/>
    <w:rsid w:val="00041E81"/>
    <w:rsid w:val="0006414B"/>
    <w:rsid w:val="00072662"/>
    <w:rsid w:val="00076A62"/>
    <w:rsid w:val="0008204F"/>
    <w:rsid w:val="00087BB5"/>
    <w:rsid w:val="00091DEA"/>
    <w:rsid w:val="000A0B8B"/>
    <w:rsid w:val="000A7C08"/>
    <w:rsid w:val="000B620E"/>
    <w:rsid w:val="000C29B6"/>
    <w:rsid w:val="000F6806"/>
    <w:rsid w:val="00100EEE"/>
    <w:rsid w:val="0010314A"/>
    <w:rsid w:val="001057E4"/>
    <w:rsid w:val="001151F5"/>
    <w:rsid w:val="00122124"/>
    <w:rsid w:val="00125777"/>
    <w:rsid w:val="001306B0"/>
    <w:rsid w:val="0015131E"/>
    <w:rsid w:val="0015259F"/>
    <w:rsid w:val="001766A1"/>
    <w:rsid w:val="001837D2"/>
    <w:rsid w:val="00184459"/>
    <w:rsid w:val="001A3815"/>
    <w:rsid w:val="001B24EE"/>
    <w:rsid w:val="001C2870"/>
    <w:rsid w:val="001D12C5"/>
    <w:rsid w:val="001D25FA"/>
    <w:rsid w:val="001E5286"/>
    <w:rsid w:val="001F7883"/>
    <w:rsid w:val="00213FB6"/>
    <w:rsid w:val="00214044"/>
    <w:rsid w:val="002231E8"/>
    <w:rsid w:val="002244CF"/>
    <w:rsid w:val="002360E8"/>
    <w:rsid w:val="00266134"/>
    <w:rsid w:val="00291403"/>
    <w:rsid w:val="00297A29"/>
    <w:rsid w:val="002A158D"/>
    <w:rsid w:val="002B6D08"/>
    <w:rsid w:val="002B7B23"/>
    <w:rsid w:val="002C1296"/>
    <w:rsid w:val="002D35F6"/>
    <w:rsid w:val="002E332C"/>
    <w:rsid w:val="002F0BF2"/>
    <w:rsid w:val="002F43DC"/>
    <w:rsid w:val="00306298"/>
    <w:rsid w:val="00310D02"/>
    <w:rsid w:val="00317F17"/>
    <w:rsid w:val="00330DE8"/>
    <w:rsid w:val="00333EA2"/>
    <w:rsid w:val="003369F2"/>
    <w:rsid w:val="003562D8"/>
    <w:rsid w:val="00360788"/>
    <w:rsid w:val="00365C86"/>
    <w:rsid w:val="00367005"/>
    <w:rsid w:val="00374F1F"/>
    <w:rsid w:val="00383B1B"/>
    <w:rsid w:val="003911E4"/>
    <w:rsid w:val="003945E0"/>
    <w:rsid w:val="003A3947"/>
    <w:rsid w:val="003D36EB"/>
    <w:rsid w:val="003F6F6B"/>
    <w:rsid w:val="004011A5"/>
    <w:rsid w:val="00402C9D"/>
    <w:rsid w:val="0041104A"/>
    <w:rsid w:val="00421444"/>
    <w:rsid w:val="0042372B"/>
    <w:rsid w:val="0042414A"/>
    <w:rsid w:val="00426C4A"/>
    <w:rsid w:val="0043169F"/>
    <w:rsid w:val="004401F4"/>
    <w:rsid w:val="00461F61"/>
    <w:rsid w:val="00463D23"/>
    <w:rsid w:val="004710DD"/>
    <w:rsid w:val="004731EE"/>
    <w:rsid w:val="00476251"/>
    <w:rsid w:val="00484EE9"/>
    <w:rsid w:val="0049143A"/>
    <w:rsid w:val="00495414"/>
    <w:rsid w:val="004B3AE1"/>
    <w:rsid w:val="004B5969"/>
    <w:rsid w:val="004D12C8"/>
    <w:rsid w:val="004D25BA"/>
    <w:rsid w:val="004D5A58"/>
    <w:rsid w:val="004E4D5E"/>
    <w:rsid w:val="004F45A6"/>
    <w:rsid w:val="004F4C33"/>
    <w:rsid w:val="005067E7"/>
    <w:rsid w:val="00510B60"/>
    <w:rsid w:val="00512954"/>
    <w:rsid w:val="00524C16"/>
    <w:rsid w:val="00537AFA"/>
    <w:rsid w:val="00540F01"/>
    <w:rsid w:val="00543314"/>
    <w:rsid w:val="00546663"/>
    <w:rsid w:val="005501AA"/>
    <w:rsid w:val="00552ADB"/>
    <w:rsid w:val="00570D60"/>
    <w:rsid w:val="00576562"/>
    <w:rsid w:val="005926F8"/>
    <w:rsid w:val="00597C32"/>
    <w:rsid w:val="005A7EC5"/>
    <w:rsid w:val="005B1BB2"/>
    <w:rsid w:val="005C3283"/>
    <w:rsid w:val="005D31C0"/>
    <w:rsid w:val="005D326E"/>
    <w:rsid w:val="005D5B4E"/>
    <w:rsid w:val="0060292C"/>
    <w:rsid w:val="006074CE"/>
    <w:rsid w:val="00614C25"/>
    <w:rsid w:val="0063167C"/>
    <w:rsid w:val="006354F5"/>
    <w:rsid w:val="00636EFC"/>
    <w:rsid w:val="00641588"/>
    <w:rsid w:val="00672745"/>
    <w:rsid w:val="0068197E"/>
    <w:rsid w:val="00694FDA"/>
    <w:rsid w:val="006B53D4"/>
    <w:rsid w:val="006D24BD"/>
    <w:rsid w:val="006E3EC9"/>
    <w:rsid w:val="006F0448"/>
    <w:rsid w:val="007005AB"/>
    <w:rsid w:val="0070520C"/>
    <w:rsid w:val="007071F0"/>
    <w:rsid w:val="00707BB0"/>
    <w:rsid w:val="00711914"/>
    <w:rsid w:val="007158B0"/>
    <w:rsid w:val="007218DB"/>
    <w:rsid w:val="007402E3"/>
    <w:rsid w:val="00743BDF"/>
    <w:rsid w:val="00755325"/>
    <w:rsid w:val="007704DA"/>
    <w:rsid w:val="00771BFD"/>
    <w:rsid w:val="00773D48"/>
    <w:rsid w:val="00777C79"/>
    <w:rsid w:val="007819C5"/>
    <w:rsid w:val="007913F0"/>
    <w:rsid w:val="007A2D33"/>
    <w:rsid w:val="007A5EF9"/>
    <w:rsid w:val="007B7CD4"/>
    <w:rsid w:val="007C1F3C"/>
    <w:rsid w:val="007C40DD"/>
    <w:rsid w:val="007C4BC5"/>
    <w:rsid w:val="007C5E76"/>
    <w:rsid w:val="007E0D64"/>
    <w:rsid w:val="007E3937"/>
    <w:rsid w:val="007F0532"/>
    <w:rsid w:val="007F6F76"/>
    <w:rsid w:val="00801204"/>
    <w:rsid w:val="00810594"/>
    <w:rsid w:val="0081162C"/>
    <w:rsid w:val="0082585C"/>
    <w:rsid w:val="00833516"/>
    <w:rsid w:val="0083382F"/>
    <w:rsid w:val="00837149"/>
    <w:rsid w:val="008410F8"/>
    <w:rsid w:val="0085693B"/>
    <w:rsid w:val="00860AA5"/>
    <w:rsid w:val="00861794"/>
    <w:rsid w:val="00863449"/>
    <w:rsid w:val="008B060F"/>
    <w:rsid w:val="008B22CE"/>
    <w:rsid w:val="008B7B89"/>
    <w:rsid w:val="008C3E60"/>
    <w:rsid w:val="008E1C80"/>
    <w:rsid w:val="008E2F16"/>
    <w:rsid w:val="008E7E84"/>
    <w:rsid w:val="008F410A"/>
    <w:rsid w:val="008F60BC"/>
    <w:rsid w:val="008F6242"/>
    <w:rsid w:val="0090758B"/>
    <w:rsid w:val="00924FFD"/>
    <w:rsid w:val="00930109"/>
    <w:rsid w:val="0095512A"/>
    <w:rsid w:val="00973CFD"/>
    <w:rsid w:val="009751D6"/>
    <w:rsid w:val="00993D20"/>
    <w:rsid w:val="00993DC2"/>
    <w:rsid w:val="009A4315"/>
    <w:rsid w:val="009C7162"/>
    <w:rsid w:val="009E6427"/>
    <w:rsid w:val="009F2989"/>
    <w:rsid w:val="009F29BD"/>
    <w:rsid w:val="00A07224"/>
    <w:rsid w:val="00A11811"/>
    <w:rsid w:val="00A12B6E"/>
    <w:rsid w:val="00A13538"/>
    <w:rsid w:val="00A173E5"/>
    <w:rsid w:val="00A224C6"/>
    <w:rsid w:val="00A35AC5"/>
    <w:rsid w:val="00A35C27"/>
    <w:rsid w:val="00A427B8"/>
    <w:rsid w:val="00A4408A"/>
    <w:rsid w:val="00A44E2C"/>
    <w:rsid w:val="00A45B25"/>
    <w:rsid w:val="00A51274"/>
    <w:rsid w:val="00A51B30"/>
    <w:rsid w:val="00A54177"/>
    <w:rsid w:val="00A64B80"/>
    <w:rsid w:val="00A72964"/>
    <w:rsid w:val="00A761E2"/>
    <w:rsid w:val="00A76843"/>
    <w:rsid w:val="00A853B8"/>
    <w:rsid w:val="00A97023"/>
    <w:rsid w:val="00AA15B7"/>
    <w:rsid w:val="00AB4BEB"/>
    <w:rsid w:val="00AB750E"/>
    <w:rsid w:val="00AB7F99"/>
    <w:rsid w:val="00AC6343"/>
    <w:rsid w:val="00AD03D2"/>
    <w:rsid w:val="00AE39EF"/>
    <w:rsid w:val="00B0749D"/>
    <w:rsid w:val="00B11469"/>
    <w:rsid w:val="00B303B8"/>
    <w:rsid w:val="00B348BF"/>
    <w:rsid w:val="00B4206E"/>
    <w:rsid w:val="00B50BAE"/>
    <w:rsid w:val="00B56BAA"/>
    <w:rsid w:val="00B600E3"/>
    <w:rsid w:val="00B65438"/>
    <w:rsid w:val="00B74F90"/>
    <w:rsid w:val="00B8626B"/>
    <w:rsid w:val="00B9478F"/>
    <w:rsid w:val="00B96C55"/>
    <w:rsid w:val="00BA1025"/>
    <w:rsid w:val="00BA3642"/>
    <w:rsid w:val="00BA4D28"/>
    <w:rsid w:val="00BB6E1A"/>
    <w:rsid w:val="00BC4D7B"/>
    <w:rsid w:val="00BD2D73"/>
    <w:rsid w:val="00BE0F5B"/>
    <w:rsid w:val="00BF2416"/>
    <w:rsid w:val="00BF42A4"/>
    <w:rsid w:val="00BF63EE"/>
    <w:rsid w:val="00C012A0"/>
    <w:rsid w:val="00C17E7E"/>
    <w:rsid w:val="00C211A8"/>
    <w:rsid w:val="00C43B4C"/>
    <w:rsid w:val="00C43C68"/>
    <w:rsid w:val="00C509E1"/>
    <w:rsid w:val="00C575D5"/>
    <w:rsid w:val="00C6417A"/>
    <w:rsid w:val="00C73D6C"/>
    <w:rsid w:val="00C74A9A"/>
    <w:rsid w:val="00C763A2"/>
    <w:rsid w:val="00C77D5E"/>
    <w:rsid w:val="00C9117B"/>
    <w:rsid w:val="00CA7F75"/>
    <w:rsid w:val="00CB256B"/>
    <w:rsid w:val="00CD1FD2"/>
    <w:rsid w:val="00CD4EB5"/>
    <w:rsid w:val="00CE0338"/>
    <w:rsid w:val="00CE6DB5"/>
    <w:rsid w:val="00CF3531"/>
    <w:rsid w:val="00D01E90"/>
    <w:rsid w:val="00D1119F"/>
    <w:rsid w:val="00D20B0A"/>
    <w:rsid w:val="00D20BA3"/>
    <w:rsid w:val="00D3066D"/>
    <w:rsid w:val="00D4459E"/>
    <w:rsid w:val="00D4768E"/>
    <w:rsid w:val="00D63CBD"/>
    <w:rsid w:val="00D65324"/>
    <w:rsid w:val="00D66406"/>
    <w:rsid w:val="00D669A1"/>
    <w:rsid w:val="00D675C9"/>
    <w:rsid w:val="00D76627"/>
    <w:rsid w:val="00D804FA"/>
    <w:rsid w:val="00D87536"/>
    <w:rsid w:val="00D94065"/>
    <w:rsid w:val="00D94658"/>
    <w:rsid w:val="00DA0932"/>
    <w:rsid w:val="00DA1642"/>
    <w:rsid w:val="00DA165A"/>
    <w:rsid w:val="00DA420B"/>
    <w:rsid w:val="00DC0364"/>
    <w:rsid w:val="00DC75E9"/>
    <w:rsid w:val="00DD453C"/>
    <w:rsid w:val="00E11A0F"/>
    <w:rsid w:val="00E17FD1"/>
    <w:rsid w:val="00E3209E"/>
    <w:rsid w:val="00E36D8C"/>
    <w:rsid w:val="00E51B95"/>
    <w:rsid w:val="00E56F3F"/>
    <w:rsid w:val="00E60712"/>
    <w:rsid w:val="00E60E7D"/>
    <w:rsid w:val="00E60E9C"/>
    <w:rsid w:val="00E666DC"/>
    <w:rsid w:val="00E67045"/>
    <w:rsid w:val="00E73381"/>
    <w:rsid w:val="00E75C18"/>
    <w:rsid w:val="00EB0B30"/>
    <w:rsid w:val="00EB2402"/>
    <w:rsid w:val="00EB6658"/>
    <w:rsid w:val="00EC2D11"/>
    <w:rsid w:val="00EC4334"/>
    <w:rsid w:val="00ED14FC"/>
    <w:rsid w:val="00ED188B"/>
    <w:rsid w:val="00EF2C72"/>
    <w:rsid w:val="00F071FF"/>
    <w:rsid w:val="00F143E2"/>
    <w:rsid w:val="00F20A29"/>
    <w:rsid w:val="00F20C19"/>
    <w:rsid w:val="00F35F39"/>
    <w:rsid w:val="00F426A5"/>
    <w:rsid w:val="00F5119D"/>
    <w:rsid w:val="00F52ADB"/>
    <w:rsid w:val="00F747CB"/>
    <w:rsid w:val="00F76BCB"/>
    <w:rsid w:val="00F97876"/>
    <w:rsid w:val="00FA417F"/>
    <w:rsid w:val="00FC1A03"/>
    <w:rsid w:val="00FD0269"/>
    <w:rsid w:val="00FD2B82"/>
    <w:rsid w:val="00FD700A"/>
    <w:rsid w:val="00FE7C8A"/>
    <w:rsid w:val="089340F9"/>
    <w:rsid w:val="0BC951D4"/>
    <w:rsid w:val="0DFD49A2"/>
    <w:rsid w:val="0EB5AB08"/>
    <w:rsid w:val="129A8F32"/>
    <w:rsid w:val="18AE692F"/>
    <w:rsid w:val="1983E1F4"/>
    <w:rsid w:val="1E968A1A"/>
    <w:rsid w:val="2CF279E4"/>
    <w:rsid w:val="39EC88C4"/>
    <w:rsid w:val="3A8322F4"/>
    <w:rsid w:val="47E6688B"/>
    <w:rsid w:val="481C1153"/>
    <w:rsid w:val="4B644085"/>
    <w:rsid w:val="508A647A"/>
    <w:rsid w:val="523E590B"/>
    <w:rsid w:val="5FEB6A4C"/>
    <w:rsid w:val="68B4A9F9"/>
    <w:rsid w:val="712F209C"/>
    <w:rsid w:val="74F0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BFBE4"/>
  <w15:chartTrackingRefBased/>
  <w15:docId w15:val="{7D52E84F-7454-DA43-A2A1-80470D69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B8"/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5C3283"/>
    <w:pPr>
      <w:widowControl w:val="0"/>
      <w:ind w:left="852"/>
      <w:outlineLvl w:val="0"/>
    </w:pPr>
    <w:rPr>
      <w:rFonts w:eastAsia="Arial"/>
      <w:b/>
      <w:bCs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5C3283"/>
    <w:pPr>
      <w:widowControl w:val="0"/>
      <w:ind w:left="852"/>
      <w:outlineLvl w:val="1"/>
    </w:pPr>
    <w:rPr>
      <w:rFonts w:eastAsia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3B8"/>
  </w:style>
  <w:style w:type="paragraph" w:styleId="Footer">
    <w:name w:val="footer"/>
    <w:basedOn w:val="Normal"/>
    <w:link w:val="FooterChar"/>
    <w:uiPriority w:val="99"/>
    <w:unhideWhenUsed/>
    <w:rsid w:val="00B30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3B8"/>
  </w:style>
  <w:style w:type="paragraph" w:styleId="NormalWeb">
    <w:name w:val="Normal (Web)"/>
    <w:basedOn w:val="Normal"/>
    <w:uiPriority w:val="99"/>
    <w:semiHidden/>
    <w:unhideWhenUsed/>
    <w:rsid w:val="00D766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5C3283"/>
    <w:rPr>
      <w:rFonts w:ascii="Arial" w:eastAsia="Arial" w:hAnsi="Arial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C3283"/>
    <w:rPr>
      <w:rFonts w:ascii="Arial" w:eastAsia="Arial" w:hAnsi="Arial"/>
      <w:sz w:val="20"/>
      <w:szCs w:val="20"/>
      <w:lang w:val="en-US"/>
    </w:rPr>
  </w:style>
  <w:style w:type="table" w:customStyle="1" w:styleId="TableNormal1">
    <w:name w:val="Table Normal1"/>
    <w:uiPriority w:val="2"/>
    <w:semiHidden/>
    <w:unhideWhenUsed/>
    <w:qFormat/>
    <w:rsid w:val="005C3283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C3283"/>
    <w:pPr>
      <w:widowControl w:val="0"/>
      <w:spacing w:before="77"/>
      <w:ind w:left="852"/>
    </w:pPr>
    <w:rPr>
      <w:rFonts w:eastAsia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3283"/>
    <w:rPr>
      <w:rFonts w:ascii="Arial" w:eastAsia="Arial" w:hAnsi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5C3283"/>
    <w:pPr>
      <w:widowControl w:val="0"/>
    </w:pPr>
    <w:rPr>
      <w:rFonts w:asciiTheme="minorHAnsi" w:hAnsiTheme="minorHAns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7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0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838777F24AA43967A387396E3BB9E" ma:contentTypeVersion="18" ma:contentTypeDescription="Create a new document." ma:contentTypeScope="" ma:versionID="c1daf214929dd8ce2439d8507167e24a">
  <xsd:schema xmlns:xsd="http://www.w3.org/2001/XMLSchema" xmlns:xs="http://www.w3.org/2001/XMLSchema" xmlns:p="http://schemas.microsoft.com/office/2006/metadata/properties" xmlns:ns2="93ebb4b9-42e4-4db7-add3-28dc04efe35c" xmlns:ns3="39137ccb-9f48-4710-b562-48ddcfe83413" targetNamespace="http://schemas.microsoft.com/office/2006/metadata/properties" ma:root="true" ma:fieldsID="84491cffb94fbacf79c536a558b491eb" ns2:_="" ns3:_="">
    <xsd:import namespace="93ebb4b9-42e4-4db7-add3-28dc04efe35c"/>
    <xsd:import namespace="39137ccb-9f48-4710-b562-48ddcfe8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bb4b9-42e4-4db7-add3-28dc04efe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13558a-3e2d-41fc-af71-bbe9993d9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37ccb-9f48-4710-b562-48ddcfe8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78937e-dd0b-48bc-a48b-7f59f7ef6f59}" ma:internalName="TaxCatchAll" ma:showField="CatchAllData" ma:web="39137ccb-9f48-4710-b562-48ddcfe8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37ccb-9f48-4710-b562-48ddcfe83413" xsi:nil="true"/>
    <lcf76f155ced4ddcb4097134ff3c332f xmlns="93ebb4b9-42e4-4db7-add3-28dc04efe3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BC3A9-E2F6-4C4D-B720-C4DB14D5E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423E3-CB56-4615-AAB2-0FBE26602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bb4b9-42e4-4db7-add3-28dc04efe35c"/>
    <ds:schemaRef ds:uri="39137ccb-9f48-4710-b562-48ddcfe8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8E2E9-0C96-403A-85DB-21CFCF304772}">
  <ds:schemaRefs>
    <ds:schemaRef ds:uri="http://schemas.microsoft.com/office/2006/metadata/properties"/>
    <ds:schemaRef ds:uri="http://schemas.microsoft.com/office/infopath/2007/PartnerControls"/>
    <ds:schemaRef ds:uri="39137ccb-9f48-4710-b562-48ddcfe83413"/>
    <ds:schemaRef ds:uri="93ebb4b9-42e4-4db7-add3-28dc04efe3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Kemp</dc:creator>
  <cp:keywords/>
  <dc:description/>
  <cp:lastModifiedBy>Jonathan Kemp</cp:lastModifiedBy>
  <cp:revision>2</cp:revision>
  <cp:lastPrinted>2024-08-19T09:00:00Z</cp:lastPrinted>
  <dcterms:created xsi:type="dcterms:W3CDTF">2025-01-08T10:20:00Z</dcterms:created>
  <dcterms:modified xsi:type="dcterms:W3CDTF">2025-01-08T10:20:00Z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0x010100BD1838777F24AA43967A387396E3BB9E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Reed Company Confidential</vt:lpwstr>
  </property>
  <property fmtid="{D5CDD505-2E9C-101B-9397-08002B2CF9AE}" pid="6" name="MSIP_Label_d7afac5b-53dc-4f9b-9726-d220976847ab_Enabled">
    <vt:lpwstr>true</vt:lpwstr>
  </property>
  <property fmtid="{D5CDD505-2E9C-101B-9397-08002B2CF9AE}" pid="7" name="MSIP_Label_d7afac5b-53dc-4f9b-9726-d220976847ab_SetDate">
    <vt:lpwstr>2022-09-21T19:11:59Z</vt:lpwstr>
  </property>
  <property fmtid="{D5CDD505-2E9C-101B-9397-08002B2CF9AE}" pid="8" name="MSIP_Label_d7afac5b-53dc-4f9b-9726-d220976847ab_Method">
    <vt:lpwstr>Standard</vt:lpwstr>
  </property>
  <property fmtid="{D5CDD505-2E9C-101B-9397-08002B2CF9AE}" pid="9" name="MSIP_Label_d7afac5b-53dc-4f9b-9726-d220976847ab_Name">
    <vt:lpwstr>Company Confidential</vt:lpwstr>
  </property>
  <property fmtid="{D5CDD505-2E9C-101B-9397-08002B2CF9AE}" pid="10" name="MSIP_Label_d7afac5b-53dc-4f9b-9726-d220976847ab_SiteId">
    <vt:lpwstr>3d97076e-80d1-41ff-9ebb-3c9d9ee234ad</vt:lpwstr>
  </property>
  <property fmtid="{D5CDD505-2E9C-101B-9397-08002B2CF9AE}" pid="11" name="MSIP_Label_d7afac5b-53dc-4f9b-9726-d220976847ab_ActionId">
    <vt:lpwstr>fd903fdc-dbad-46c2-918a-66bddc2110d1</vt:lpwstr>
  </property>
  <property fmtid="{D5CDD505-2E9C-101B-9397-08002B2CF9AE}" pid="12" name="MSIP_Label_d7afac5b-53dc-4f9b-9726-d220976847ab_ContentBits">
    <vt:lpwstr>2</vt:lpwstr>
  </property>
  <property fmtid="{D5CDD505-2E9C-101B-9397-08002B2CF9AE}" pid="13" name="MediaServiceImageTags">
    <vt:lpwstr/>
  </property>
</Properties>
</file>